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CE" w:rsidRPr="00D517DF" w:rsidRDefault="00D045CE" w:rsidP="00D045CE">
      <w:pPr>
        <w:jc w:val="center"/>
        <w:rPr>
          <w:rFonts w:asciiTheme="minorHAnsi" w:hAnsiTheme="minorHAnsi"/>
          <w:b/>
          <w:sz w:val="24"/>
        </w:rPr>
      </w:pPr>
      <w:r w:rsidRPr="00D517DF">
        <w:rPr>
          <w:rFonts w:asciiTheme="minorHAnsi" w:hAnsiTheme="minorHAnsi"/>
          <w:b/>
          <w:sz w:val="24"/>
        </w:rPr>
        <w:t>STATE TAX REQUIREMENTS FOR NONRESIDENT</w:t>
      </w:r>
      <w:r w:rsidR="00720690">
        <w:rPr>
          <w:rFonts w:asciiTheme="minorHAnsi" w:hAnsiTheme="minorHAnsi"/>
          <w:b/>
          <w:sz w:val="24"/>
        </w:rPr>
        <w:t xml:space="preserve"> INDIVIDUAL</w:t>
      </w:r>
      <w:r w:rsidRPr="00D517DF">
        <w:rPr>
          <w:rFonts w:asciiTheme="minorHAnsi" w:hAnsiTheme="minorHAnsi"/>
          <w:b/>
          <w:sz w:val="24"/>
        </w:rPr>
        <w:t>S</w:t>
      </w:r>
    </w:p>
    <w:p w:rsidR="008900FB" w:rsidRPr="00D517DF" w:rsidRDefault="008900FB" w:rsidP="00D045CE">
      <w:pPr>
        <w:jc w:val="center"/>
        <w:rPr>
          <w:rFonts w:asciiTheme="minorHAnsi" w:hAnsiTheme="minorHAnsi"/>
          <w:b/>
          <w:sz w:val="20"/>
          <w:szCs w:val="20"/>
        </w:rPr>
      </w:pPr>
    </w:p>
    <w:p w:rsidR="00FB06A3" w:rsidRDefault="008900FB" w:rsidP="008900FB">
      <w:pPr>
        <w:jc w:val="center"/>
        <w:rPr>
          <w:rFonts w:asciiTheme="minorHAnsi" w:hAnsiTheme="minorHAnsi"/>
          <w:sz w:val="20"/>
          <w:szCs w:val="20"/>
        </w:rPr>
      </w:pPr>
      <w:r w:rsidRPr="00D517DF">
        <w:rPr>
          <w:rFonts w:asciiTheme="minorHAnsi" w:hAnsiTheme="minorHAnsi"/>
          <w:sz w:val="20"/>
          <w:szCs w:val="20"/>
        </w:rPr>
        <w:t xml:space="preserve">Each state name links to the home page of that state’s </w:t>
      </w:r>
      <w:r w:rsidR="00720690">
        <w:rPr>
          <w:rFonts w:asciiTheme="minorHAnsi" w:hAnsiTheme="minorHAnsi"/>
          <w:sz w:val="20"/>
          <w:szCs w:val="20"/>
        </w:rPr>
        <w:t xml:space="preserve">tax or </w:t>
      </w:r>
      <w:r w:rsidRPr="00D517DF">
        <w:rPr>
          <w:rFonts w:asciiTheme="minorHAnsi" w:hAnsiTheme="minorHAnsi"/>
          <w:sz w:val="20"/>
          <w:szCs w:val="20"/>
        </w:rPr>
        <w:t xml:space="preserve">revenue department.  </w:t>
      </w:r>
    </w:p>
    <w:p w:rsidR="008900FB" w:rsidRPr="00D517DF" w:rsidRDefault="0023370E" w:rsidP="008900F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Forms and amounts are for</w:t>
      </w:r>
      <w:r w:rsidR="00D933F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tax year</w:t>
      </w:r>
      <w:r w:rsidR="00D933F9">
        <w:rPr>
          <w:rFonts w:asciiTheme="minorHAnsi" w:hAnsiTheme="minorHAnsi"/>
          <w:sz w:val="20"/>
          <w:szCs w:val="20"/>
        </w:rPr>
        <w:t xml:space="preserve"> specified</w:t>
      </w:r>
      <w:r>
        <w:rPr>
          <w:rFonts w:asciiTheme="minorHAnsi" w:hAnsiTheme="minorHAnsi"/>
          <w:sz w:val="20"/>
          <w:szCs w:val="20"/>
        </w:rPr>
        <w:t>.</w:t>
      </w:r>
    </w:p>
    <w:p w:rsidR="008900FB" w:rsidRPr="00D517DF" w:rsidRDefault="008900FB" w:rsidP="008900FB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458"/>
        <w:gridCol w:w="3600"/>
        <w:gridCol w:w="3060"/>
        <w:gridCol w:w="2880"/>
        <w:gridCol w:w="3600"/>
      </w:tblGrid>
      <w:tr w:rsidR="006236CE" w:rsidRPr="00D517DF" w:rsidTr="00907431">
        <w:trPr>
          <w:trHeight w:val="1422"/>
          <w:tblHeader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36CE" w:rsidRPr="00D517DF" w:rsidRDefault="006236CE" w:rsidP="005F660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36CE" w:rsidRPr="00DA4E7F" w:rsidRDefault="006236CE" w:rsidP="008900FB">
            <w:pPr>
              <w:spacing w:after="120"/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b/>
                <w:color w:val="0000CC"/>
                <w:sz w:val="18"/>
                <w:szCs w:val="18"/>
              </w:rPr>
              <w:t xml:space="preserve">Abbreviations:  </w:t>
            </w:r>
          </w:p>
          <w:p w:rsidR="00E71BD2" w:rsidRPr="00DA4E7F" w:rsidRDefault="00E71BD2" w:rsidP="00E71BD2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AGI</w:t>
            </w:r>
            <w:r w:rsidRPr="00DA4E7F">
              <w:rPr>
                <w:rFonts w:asciiTheme="minorHAnsi" w:hAnsiTheme="minorHAnsi"/>
                <w:b/>
                <w:color w:val="0000CC"/>
                <w:sz w:val="18"/>
                <w:szCs w:val="18"/>
              </w:rPr>
              <w:t xml:space="preserve"> = </w:t>
            </w: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Adjusted Gross Income</w:t>
            </w:r>
          </w:p>
          <w:p w:rsidR="006236CE" w:rsidRPr="00DA4E7F" w:rsidRDefault="006236CE" w:rsidP="008900FB">
            <w:pPr>
              <w:rPr>
                <w:rFonts w:asciiTheme="minorHAnsi" w:hAnsiTheme="minorHAnsi"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S = Single return</w:t>
            </w:r>
          </w:p>
          <w:p w:rsidR="006236CE" w:rsidRDefault="006236CE" w:rsidP="008900FB">
            <w:pPr>
              <w:rPr>
                <w:rFonts w:asciiTheme="minorHAnsi" w:hAnsiTheme="minorHAnsi"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J = Joint return</w:t>
            </w:r>
          </w:p>
          <w:p w:rsidR="00D13804" w:rsidRDefault="00D13804" w:rsidP="00D13804">
            <w:pPr>
              <w:rPr>
                <w:rFonts w:asciiTheme="minorHAnsi" w:hAnsiTheme="minorHAnsi"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M = Marr</w:t>
            </w:r>
            <w:r>
              <w:rPr>
                <w:rFonts w:asciiTheme="minorHAnsi" w:hAnsiTheme="minorHAnsi"/>
                <w:color w:val="0000CC"/>
                <w:sz w:val="18"/>
                <w:szCs w:val="18"/>
              </w:rPr>
              <w:t>i</w:t>
            </w: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ed</w:t>
            </w:r>
          </w:p>
          <w:p w:rsidR="006236CE" w:rsidRPr="00DA4E7F" w:rsidRDefault="006236CE" w:rsidP="00AB7F4C">
            <w:pPr>
              <w:spacing w:after="120"/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MFS=Married filing separately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3804" w:rsidRPr="00DA4E7F" w:rsidRDefault="00D13804" w:rsidP="006236CE">
            <w:pPr>
              <w:rPr>
                <w:rFonts w:asciiTheme="minorHAnsi" w:hAnsiTheme="minorHAnsi"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HOH = Head of household</w:t>
            </w: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ab/>
            </w:r>
          </w:p>
          <w:p w:rsidR="006236CE" w:rsidRPr="00DA4E7F" w:rsidRDefault="006236CE" w:rsidP="006236CE">
            <w:pPr>
              <w:rPr>
                <w:rFonts w:asciiTheme="minorHAnsi" w:hAnsiTheme="minorHAnsi"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CU = Civil Union</w:t>
            </w:r>
          </w:p>
          <w:p w:rsidR="006236CE" w:rsidRPr="00DA4E7F" w:rsidRDefault="006236CE" w:rsidP="006236CE">
            <w:pPr>
              <w:rPr>
                <w:rFonts w:asciiTheme="minorHAnsi" w:hAnsiTheme="minorHAnsi"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 xml:space="preserve">W = </w:t>
            </w:r>
            <w:r w:rsidR="006C7CC1">
              <w:rPr>
                <w:rFonts w:asciiTheme="minorHAnsi" w:hAnsiTheme="minorHAnsi"/>
                <w:color w:val="0000CC"/>
                <w:sz w:val="18"/>
                <w:szCs w:val="18"/>
              </w:rPr>
              <w:t xml:space="preserve">Qualifying </w:t>
            </w: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Widow(er)</w:t>
            </w:r>
            <w:r w:rsidR="00454B98"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 xml:space="preserve"> / Surviving Spouse</w:t>
            </w:r>
            <w:r w:rsidR="009C1215">
              <w:rPr>
                <w:rFonts w:asciiTheme="minorHAnsi" w:hAnsiTheme="minorHAnsi"/>
                <w:color w:val="0000CC"/>
                <w:sz w:val="18"/>
                <w:szCs w:val="18"/>
              </w:rPr>
              <w:t xml:space="preserve"> (spouse died during tax year)</w:t>
            </w:r>
          </w:p>
          <w:p w:rsidR="00E71BD2" w:rsidRPr="00DA4E7F" w:rsidRDefault="00E71BD2" w:rsidP="006236CE">
            <w:pPr>
              <w:rPr>
                <w:rFonts w:asciiTheme="minorHAnsi" w:hAnsiTheme="minorHAnsi"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WWD = Widow(er) with dependent child</w:t>
            </w:r>
          </w:p>
          <w:p w:rsidR="006236CE" w:rsidRPr="00DA4E7F" w:rsidRDefault="006236CE" w:rsidP="00E71BD2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 w:rsidRPr="00DA4E7F">
              <w:rPr>
                <w:rFonts w:asciiTheme="minorHAnsi" w:hAnsiTheme="minorHAnsi"/>
                <w:color w:val="0000CC"/>
                <w:sz w:val="18"/>
                <w:szCs w:val="18"/>
              </w:rPr>
              <w:t>D = Dependent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36CE" w:rsidRPr="00D517DF" w:rsidRDefault="006236CE" w:rsidP="005F660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C735F" w:rsidRPr="00D517DF" w:rsidTr="00907431">
        <w:trPr>
          <w:tblHeader/>
        </w:trPr>
        <w:tc>
          <w:tcPr>
            <w:tcW w:w="145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C735F" w:rsidRPr="00D517DF" w:rsidRDefault="007C735F" w:rsidP="005F660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517DF">
              <w:rPr>
                <w:rFonts w:asciiTheme="minorHAnsi" w:hAnsiTheme="minorHAnsi"/>
                <w:b/>
                <w:sz w:val="20"/>
                <w:szCs w:val="20"/>
              </w:rPr>
              <w:t>State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C735F" w:rsidRPr="00D517DF" w:rsidRDefault="000F511A" w:rsidP="00E71BD2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b/>
                <w:sz w:val="20"/>
                <w:szCs w:val="20"/>
              </w:rPr>
              <w:t>Filing Requirements for Nonresident</w:t>
            </w:r>
            <w:r w:rsidR="00E71BD2"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C735F" w:rsidRPr="00D517DF" w:rsidRDefault="007C735F" w:rsidP="005F66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17DF">
              <w:rPr>
                <w:rFonts w:asciiTheme="minorHAnsi" w:hAnsiTheme="minorHAnsi"/>
                <w:b/>
                <w:sz w:val="20"/>
                <w:szCs w:val="20"/>
              </w:rPr>
              <w:t>Personal Exemption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C735F" w:rsidRPr="00D517DF" w:rsidRDefault="007C735F" w:rsidP="005F66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17DF">
              <w:rPr>
                <w:rFonts w:asciiTheme="minorHAnsi" w:hAnsiTheme="minorHAnsi"/>
                <w:b/>
                <w:sz w:val="20"/>
                <w:szCs w:val="20"/>
              </w:rPr>
              <w:t>Standard Deduction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C735F" w:rsidRPr="00D517DF" w:rsidRDefault="00966110" w:rsidP="005F660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Links to </w:t>
            </w:r>
            <w:r w:rsidR="00C5171B" w:rsidRPr="00D517DF">
              <w:rPr>
                <w:rFonts w:asciiTheme="minorHAnsi" w:hAnsiTheme="minorHAnsi"/>
                <w:b/>
                <w:sz w:val="20"/>
                <w:szCs w:val="20"/>
              </w:rPr>
              <w:t xml:space="preserve">Tax Forms and </w:t>
            </w:r>
            <w:r w:rsidR="00222A6C" w:rsidRPr="00D517DF">
              <w:rPr>
                <w:rFonts w:asciiTheme="minorHAnsi" w:hAnsiTheme="minorHAnsi"/>
                <w:b/>
                <w:sz w:val="20"/>
                <w:szCs w:val="20"/>
              </w:rPr>
              <w:t>Online Filing</w:t>
            </w:r>
          </w:p>
        </w:tc>
      </w:tr>
      <w:tr w:rsidR="007C735F" w:rsidRPr="00D517DF" w:rsidTr="00907431">
        <w:trPr>
          <w:trHeight w:val="782"/>
        </w:trPr>
        <w:tc>
          <w:tcPr>
            <w:tcW w:w="1458" w:type="dxa"/>
          </w:tcPr>
          <w:p w:rsidR="007C735F" w:rsidRPr="00D517DF" w:rsidRDefault="00EB2F85" w:rsidP="007C735F">
            <w:pPr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7C735F" w:rsidRPr="00B22FB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Alabama</w:t>
              </w:r>
            </w:hyperlink>
          </w:p>
        </w:tc>
        <w:tc>
          <w:tcPr>
            <w:tcW w:w="3600" w:type="dxa"/>
          </w:tcPr>
          <w:p w:rsidR="007C735F" w:rsidRPr="00D517DF" w:rsidRDefault="000F511A" w:rsidP="00946605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Nonresidents must file a return </w:t>
            </w:r>
            <w:r w:rsidR="00834115">
              <w:rPr>
                <w:rFonts w:asciiTheme="minorHAnsi" w:hAnsiTheme="minorHAnsi"/>
                <w:sz w:val="20"/>
                <w:szCs w:val="20"/>
              </w:rPr>
              <w:t xml:space="preserve">(Form 40 NR)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if </w:t>
            </w:r>
            <w:r w:rsidR="00946605">
              <w:rPr>
                <w:rFonts w:asciiTheme="minorHAnsi" w:hAnsiTheme="minorHAnsi"/>
                <w:sz w:val="20"/>
                <w:szCs w:val="20"/>
              </w:rPr>
              <w:t xml:space="preserve">income from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Alabama</w:t>
            </w:r>
            <w:r w:rsidR="00946605">
              <w:rPr>
                <w:rFonts w:asciiTheme="minorHAnsi" w:hAnsiTheme="minorHAnsi"/>
                <w:sz w:val="20"/>
                <w:szCs w:val="20"/>
              </w:rPr>
              <w:t xml:space="preserve"> sources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exceeds the allowable prorated personal exemption.</w:t>
            </w:r>
            <w:r w:rsidR="0083411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</w:tcPr>
          <w:p w:rsidR="007C735F" w:rsidRPr="00D517DF" w:rsidRDefault="00614065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S:  $</w:t>
            </w:r>
            <w:r w:rsidR="008D0431" w:rsidRPr="00D517DF">
              <w:rPr>
                <w:rFonts w:asciiTheme="minorHAnsi" w:hAnsiTheme="minorHAnsi"/>
                <w:sz w:val="20"/>
                <w:szCs w:val="20"/>
              </w:rPr>
              <w:t>1,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500</w:t>
            </w:r>
          </w:p>
          <w:p w:rsidR="00614065" w:rsidRPr="00D517DF" w:rsidRDefault="00614065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M:  $</w:t>
            </w:r>
            <w:r w:rsidR="008D0431" w:rsidRPr="00D517DF">
              <w:rPr>
                <w:rFonts w:asciiTheme="minorHAnsi" w:hAnsiTheme="minorHAnsi"/>
                <w:sz w:val="20"/>
                <w:szCs w:val="20"/>
              </w:rPr>
              <w:t>3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,000</w:t>
            </w:r>
          </w:p>
          <w:p w:rsidR="00614065" w:rsidRDefault="00614065" w:rsidP="008D0431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D:  $500</w:t>
            </w:r>
          </w:p>
          <w:p w:rsidR="00834115" w:rsidRPr="00D517DF" w:rsidRDefault="00834115" w:rsidP="00A87B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A87BE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7C735F" w:rsidRPr="00D517DF" w:rsidRDefault="008D0431" w:rsidP="00A87BE5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Varies by filing status and income </w:t>
            </w:r>
            <w:hyperlink r:id="rId9" w:history="1">
              <w:r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(see table)</w:t>
              </w:r>
            </w:hyperlink>
            <w:r w:rsidRPr="00D517DF">
              <w:rPr>
                <w:rFonts w:asciiTheme="minorHAnsi" w:hAnsiTheme="minorHAnsi"/>
                <w:sz w:val="20"/>
                <w:szCs w:val="20"/>
              </w:rPr>
              <w:t xml:space="preserve"> from </w:t>
            </w:r>
            <w:r w:rsidR="00222A6C" w:rsidRPr="00D517DF">
              <w:rPr>
                <w:rFonts w:asciiTheme="minorHAnsi" w:hAnsiTheme="minorHAnsi"/>
                <w:sz w:val="20"/>
                <w:szCs w:val="20"/>
              </w:rPr>
              <w:t>$2000 (</w:t>
            </w:r>
            <w:r w:rsidR="008900FB" w:rsidRPr="00D517DF">
              <w:rPr>
                <w:rFonts w:asciiTheme="minorHAnsi" w:hAnsiTheme="minorHAnsi"/>
                <w:sz w:val="20"/>
                <w:szCs w:val="20"/>
              </w:rPr>
              <w:t>S,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AGI &gt;$30K)</w:t>
            </w:r>
            <w:r w:rsidR="00222A6C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222A6C" w:rsidRPr="00D517DF">
              <w:rPr>
                <w:rFonts w:asciiTheme="minorHAnsi" w:hAnsiTheme="minorHAnsi"/>
                <w:sz w:val="20"/>
                <w:szCs w:val="20"/>
              </w:rPr>
              <w:t xml:space="preserve">$7,500 </w:t>
            </w:r>
            <w:r w:rsidR="00556827" w:rsidRPr="00D517DF">
              <w:rPr>
                <w:rFonts w:asciiTheme="minorHAnsi" w:hAnsiTheme="minorHAnsi"/>
                <w:sz w:val="20"/>
                <w:szCs w:val="20"/>
              </w:rPr>
              <w:t>(</w:t>
            </w:r>
            <w:r w:rsidR="008900FB" w:rsidRPr="00D517DF">
              <w:rPr>
                <w:rFonts w:asciiTheme="minorHAnsi" w:hAnsiTheme="minorHAnsi"/>
                <w:sz w:val="20"/>
                <w:szCs w:val="20"/>
              </w:rPr>
              <w:t>J</w:t>
            </w:r>
            <w:r w:rsidR="00222A6C" w:rsidRPr="00D517D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AGI &lt;$20,500)</w:t>
            </w:r>
            <w:r w:rsidR="0083411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933F9">
              <w:rPr>
                <w:rFonts w:asciiTheme="minorHAnsi" w:hAnsiTheme="minorHAnsi"/>
                <w:sz w:val="20"/>
                <w:szCs w:val="20"/>
              </w:rPr>
              <w:br/>
            </w:r>
            <w:r w:rsidR="00834115">
              <w:rPr>
                <w:rFonts w:asciiTheme="minorHAnsi" w:hAnsiTheme="minorHAnsi"/>
                <w:sz w:val="20"/>
                <w:szCs w:val="20"/>
              </w:rPr>
              <w:t xml:space="preserve"> (201</w:t>
            </w:r>
            <w:r w:rsidR="00A87BE5">
              <w:rPr>
                <w:rFonts w:asciiTheme="minorHAnsi" w:hAnsiTheme="minorHAnsi"/>
                <w:sz w:val="20"/>
                <w:szCs w:val="20"/>
              </w:rPr>
              <w:t>5</w:t>
            </w:r>
            <w:r w:rsidR="0083411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614065" w:rsidRPr="00834115" w:rsidRDefault="00834115" w:rsidP="00834115">
            <w:pPr>
              <w:rPr>
                <w:rFonts w:asciiTheme="minorHAnsi" w:hAnsiTheme="minorHAnsi"/>
                <w:sz w:val="20"/>
                <w:szCs w:val="20"/>
              </w:rPr>
            </w:pPr>
            <w:r w:rsidRPr="00834115"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10" w:history="1">
              <w:r w:rsidR="00907431" w:rsidRPr="0090743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http://revenue.alabama.gov/incometax/2015itforms.cfm</w:t>
              </w:r>
            </w:hyperlink>
            <w:r w:rsidR="00907431" w:rsidRPr="00907431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34115" w:rsidRPr="00D517DF" w:rsidRDefault="00834115" w:rsidP="00DA5AD2">
            <w:pPr>
              <w:rPr>
                <w:rFonts w:asciiTheme="minorHAnsi" w:hAnsiTheme="minorHAnsi"/>
                <w:sz w:val="20"/>
                <w:szCs w:val="20"/>
              </w:rPr>
            </w:pPr>
            <w:r w:rsidRPr="00834115">
              <w:rPr>
                <w:rFonts w:asciiTheme="minorHAnsi" w:hAnsiTheme="minorHAnsi"/>
                <w:sz w:val="20"/>
                <w:szCs w:val="20"/>
              </w:rPr>
              <w:t xml:space="preserve">E-Filing: </w:t>
            </w:r>
            <w:hyperlink r:id="rId11" w:history="1">
              <w:r w:rsidR="00DA5AD2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http://revenue.alabama.gov/eservices/mat-signup-help.cfm</w:t>
              </w:r>
            </w:hyperlink>
            <w:r w:rsidR="00DA5AD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2590D" w:rsidRPr="00D517DF" w:rsidTr="00907431">
        <w:trPr>
          <w:trHeight w:val="422"/>
        </w:trPr>
        <w:tc>
          <w:tcPr>
            <w:tcW w:w="1458" w:type="dxa"/>
          </w:tcPr>
          <w:p w:rsidR="0072590D" w:rsidRPr="00D517DF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="0072590D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Alaska</w:t>
              </w:r>
            </w:hyperlink>
          </w:p>
        </w:tc>
        <w:tc>
          <w:tcPr>
            <w:tcW w:w="3600" w:type="dxa"/>
          </w:tcPr>
          <w:p w:rsidR="0072590D" w:rsidRPr="008D31E0" w:rsidRDefault="0072590D" w:rsidP="007259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D31E0">
              <w:rPr>
                <w:rFonts w:asciiTheme="minorHAnsi" w:hAnsiTheme="minorHAnsi"/>
                <w:b/>
                <w:sz w:val="20"/>
                <w:szCs w:val="20"/>
              </w:rPr>
              <w:t>No individual income tax</w:t>
            </w:r>
            <w:r w:rsidR="00533531" w:rsidRPr="008D31E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72590D" w:rsidRPr="00D517DF" w:rsidRDefault="00725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72590D" w:rsidRPr="00D517DF" w:rsidRDefault="00725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72590D" w:rsidRPr="00D517DF" w:rsidRDefault="00725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Arizona</w:t>
              </w:r>
            </w:hyperlink>
          </w:p>
        </w:tc>
        <w:tc>
          <w:tcPr>
            <w:tcW w:w="3600" w:type="dxa"/>
          </w:tcPr>
          <w:p w:rsidR="00556827" w:rsidRDefault="00556827" w:rsidP="00137C7F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You must file </w:t>
            </w:r>
            <w:r w:rsidR="00B166D5">
              <w:rPr>
                <w:rFonts w:asciiTheme="minorHAnsi" w:hAnsiTheme="minorHAnsi"/>
                <w:sz w:val="20"/>
                <w:szCs w:val="20"/>
              </w:rPr>
              <w:t xml:space="preserve">(Form 140NR)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if your Arizona AGI is $11,000 or more (joint return)</w:t>
            </w:r>
            <w:r w:rsidR="008D0431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/ $5,500 (all others), </w:t>
            </w:r>
            <w:r w:rsidRPr="00D517DF">
              <w:rPr>
                <w:rFonts w:asciiTheme="minorHAnsi" w:hAnsiTheme="minorHAnsi"/>
                <w:b/>
                <w:sz w:val="20"/>
                <w:szCs w:val="20"/>
              </w:rPr>
              <w:t xml:space="preserve">or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if your gross income </w:t>
            </w:r>
            <w:r w:rsidR="00CB424F" w:rsidRPr="00D517DF">
              <w:rPr>
                <w:rFonts w:asciiTheme="minorHAnsi" w:hAnsiTheme="minorHAnsi"/>
                <w:sz w:val="20"/>
                <w:szCs w:val="20"/>
              </w:rPr>
              <w:t>is at least</w:t>
            </w:r>
            <w:r w:rsidRPr="0083411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$15,000</w:t>
            </w:r>
            <w:r w:rsidR="00533531">
              <w:rPr>
                <w:rFonts w:asciiTheme="minorHAnsi" w:hAnsiTheme="minorHAnsi"/>
                <w:sz w:val="20"/>
                <w:szCs w:val="20"/>
              </w:rPr>
              <w:t>.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04FE1">
              <w:rPr>
                <w:rFonts w:asciiTheme="minorHAnsi" w:hAnsiTheme="minorHAnsi"/>
                <w:sz w:val="20"/>
                <w:szCs w:val="20"/>
              </w:rPr>
              <w:t>Arizona AGI=federal gross income minus income Arizona doesn’t tax: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4FE1">
              <w:rPr>
                <w:rFonts w:asciiTheme="minorHAnsi" w:hAnsiTheme="minorHAnsi"/>
                <w:sz w:val="20"/>
                <w:szCs w:val="20"/>
              </w:rPr>
              <w:t>1) interest on U.S. government bonds; 2) social security retirement benefits; 3) Railroad Retirement benefits; 4) active military duty pay; and 5) pay from active service as a reservist or National Guard member</w:t>
            </w:r>
          </w:p>
          <w:p w:rsidR="00137C7F" w:rsidRPr="00D517DF" w:rsidRDefault="00137C7F" w:rsidP="00137C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(2015)</w:t>
            </w:r>
          </w:p>
        </w:tc>
        <w:tc>
          <w:tcPr>
            <w:tcW w:w="3060" w:type="dxa"/>
          </w:tcPr>
          <w:p w:rsidR="00605855" w:rsidRDefault="00605855" w:rsidP="006058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Amounts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before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proration”</w:t>
            </w:r>
          </w:p>
          <w:p w:rsidR="00605855" w:rsidRDefault="00605855" w:rsidP="006058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S, MFS no D:  $2,100</w:t>
            </w:r>
          </w:p>
          <w:p w:rsidR="00605855" w:rsidRDefault="00605855" w:rsidP="006058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No D; HOH not M:  $4,200</w:t>
            </w:r>
          </w:p>
          <w:p w:rsidR="00605855" w:rsidRDefault="00605855" w:rsidP="006058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D:  $6,300</w:t>
            </w:r>
          </w:p>
          <w:p w:rsidR="00605855" w:rsidRPr="00605855" w:rsidRDefault="00605855" w:rsidP="006058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HOH, M; MFS, D:  $3,150</w:t>
            </w:r>
          </w:p>
          <w:p w:rsidR="00556827" w:rsidRPr="00D517DF" w:rsidRDefault="00605855" w:rsidP="00137C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Plus </w:t>
            </w:r>
            <w:r w:rsidR="00801E8E" w:rsidRPr="00B166D5">
              <w:rPr>
                <w:rFonts w:asciiTheme="minorHAnsi" w:hAnsiTheme="minorHAnsi"/>
                <w:sz w:val="20"/>
                <w:szCs w:val="20"/>
              </w:rPr>
              <w:t>$2,100</w:t>
            </w:r>
            <w:r w:rsidR="00133182">
              <w:rPr>
                <w:rFonts w:asciiTheme="minorHAnsi" w:hAnsiTheme="minorHAnsi"/>
                <w:sz w:val="20"/>
                <w:szCs w:val="20"/>
              </w:rPr>
              <w:t xml:space="preserve"> each for self and spouse </w:t>
            </w:r>
            <w:r w:rsidR="00133182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133182" w:rsidRPr="00133182">
              <w:rPr>
                <w:rFonts w:asciiTheme="minorHAnsi" w:hAnsiTheme="minorHAnsi"/>
                <w:sz w:val="20"/>
                <w:szCs w:val="20"/>
              </w:rPr>
              <w:t xml:space="preserve"> 65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  <w:r w:rsidR="00801E8E" w:rsidRPr="00B166D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3182">
              <w:rPr>
                <w:rFonts w:asciiTheme="minorHAnsi" w:hAnsiTheme="minorHAnsi"/>
                <w:sz w:val="20"/>
                <w:szCs w:val="20"/>
              </w:rPr>
              <w:t>$1,500 each if</w:t>
            </w:r>
            <w:r w:rsidR="00801E8E" w:rsidRPr="00B166D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3182">
              <w:rPr>
                <w:rFonts w:asciiTheme="minorHAnsi" w:hAnsiTheme="minorHAnsi"/>
                <w:sz w:val="20"/>
                <w:szCs w:val="20"/>
              </w:rPr>
              <w:t>blind;</w:t>
            </w:r>
            <w:r w:rsidR="00801E8E" w:rsidRPr="00B166D5">
              <w:rPr>
                <w:rFonts w:asciiTheme="minorHAnsi" w:hAnsiTheme="minorHAnsi"/>
                <w:sz w:val="20"/>
                <w:szCs w:val="20"/>
              </w:rPr>
              <w:t xml:space="preserve"> $2,300 per dependent.</w:t>
            </w:r>
            <w:r w:rsidR="00B166D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133182">
              <w:rPr>
                <w:rFonts w:asciiTheme="minorHAnsi" w:hAnsiTheme="minorHAnsi"/>
                <w:i/>
                <w:sz w:val="20"/>
                <w:szCs w:val="20"/>
              </w:rPr>
              <w:t>All figures must be prorated by “Arizona percentage”—Arizona AGI divided by Federal AGI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133182">
              <w:rPr>
                <w:rFonts w:asciiTheme="minorHAnsi" w:hAnsiTheme="minorHAnsi"/>
                <w:sz w:val="20"/>
                <w:szCs w:val="20"/>
              </w:rPr>
              <w:t xml:space="preserve">     (201</w:t>
            </w:r>
            <w:r w:rsidR="00137C7F">
              <w:rPr>
                <w:rFonts w:asciiTheme="minorHAnsi" w:hAnsiTheme="minorHAnsi"/>
                <w:sz w:val="20"/>
                <w:szCs w:val="20"/>
              </w:rPr>
              <w:t>5</w:t>
            </w:r>
            <w:r w:rsidR="0013318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8900FB" w:rsidRPr="00D517DF" w:rsidRDefault="008900FB" w:rsidP="008900FB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</w:t>
            </w:r>
            <w:r w:rsidR="00B166D5">
              <w:rPr>
                <w:rFonts w:asciiTheme="minorHAnsi" w:hAnsiTheme="minorHAnsi"/>
                <w:sz w:val="20"/>
                <w:szCs w:val="20"/>
              </w:rPr>
              <w:t>, MFS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556827" w:rsidRPr="00D517DF">
              <w:rPr>
                <w:rFonts w:asciiTheme="minorHAnsi" w:hAnsiTheme="minorHAnsi"/>
                <w:sz w:val="20"/>
                <w:szCs w:val="20"/>
              </w:rPr>
              <w:t>$</w:t>
            </w:r>
            <w:r w:rsidR="000F21DB">
              <w:rPr>
                <w:rFonts w:asciiTheme="minorHAnsi" w:hAnsiTheme="minorHAnsi"/>
                <w:sz w:val="20"/>
                <w:szCs w:val="20"/>
              </w:rPr>
              <w:t>5</w:t>
            </w:r>
            <w:r w:rsidR="00137C7F">
              <w:rPr>
                <w:rFonts w:asciiTheme="minorHAnsi" w:hAnsiTheme="minorHAnsi"/>
                <w:sz w:val="20"/>
                <w:szCs w:val="20"/>
              </w:rPr>
              <w:t>,</w:t>
            </w:r>
            <w:r w:rsidR="000F21DB">
              <w:rPr>
                <w:rFonts w:asciiTheme="minorHAnsi" w:hAnsiTheme="minorHAnsi"/>
                <w:sz w:val="20"/>
                <w:szCs w:val="20"/>
              </w:rPr>
              <w:t>0</w:t>
            </w:r>
            <w:r w:rsidR="00137C7F">
              <w:rPr>
                <w:rFonts w:asciiTheme="minorHAnsi" w:hAnsiTheme="minorHAnsi"/>
                <w:sz w:val="20"/>
                <w:szCs w:val="20"/>
              </w:rPr>
              <w:t>91</w:t>
            </w:r>
            <w:r w:rsidR="00556827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66D5">
              <w:rPr>
                <w:rFonts w:asciiTheme="minorHAnsi" w:hAnsiTheme="minorHAnsi"/>
                <w:sz w:val="20"/>
                <w:szCs w:val="20"/>
              </w:rPr>
              <w:t>--</w:t>
            </w:r>
          </w:p>
          <w:p w:rsidR="00556827" w:rsidRDefault="008900FB" w:rsidP="00B166D5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</w:t>
            </w:r>
            <w:r w:rsidR="00B166D5">
              <w:rPr>
                <w:rFonts w:asciiTheme="minorHAnsi" w:hAnsiTheme="minorHAnsi"/>
                <w:sz w:val="20"/>
                <w:szCs w:val="20"/>
              </w:rPr>
              <w:t>, HOH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:  $</w:t>
            </w:r>
            <w:r w:rsidR="000F21DB">
              <w:rPr>
                <w:rFonts w:asciiTheme="minorHAnsi" w:hAnsiTheme="minorHAnsi"/>
                <w:sz w:val="20"/>
                <w:szCs w:val="20"/>
              </w:rPr>
              <w:t>10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137C7F">
              <w:rPr>
                <w:rFonts w:asciiTheme="minorHAnsi" w:hAnsiTheme="minorHAnsi"/>
                <w:sz w:val="20"/>
                <w:szCs w:val="20"/>
              </w:rPr>
              <w:t>173</w:t>
            </w:r>
            <w:r w:rsidR="00B166D5">
              <w:rPr>
                <w:rFonts w:asciiTheme="minorHAnsi" w:hAnsiTheme="minorHAnsi"/>
                <w:sz w:val="20"/>
                <w:szCs w:val="20"/>
              </w:rPr>
              <w:t>—</w:t>
            </w:r>
          </w:p>
          <w:p w:rsidR="00B166D5" w:rsidRDefault="00B166D5" w:rsidP="006058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--prorated by </w:t>
            </w:r>
            <w:r w:rsidR="00605855">
              <w:rPr>
                <w:rFonts w:asciiTheme="minorHAnsi" w:hAnsiTheme="minorHAnsi"/>
                <w:sz w:val="20"/>
                <w:szCs w:val="20"/>
              </w:rPr>
              <w:t>“Arizona  percentage”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33182" w:rsidRPr="00D517DF" w:rsidRDefault="00133182" w:rsidP="00137C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137C7F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556827" w:rsidRPr="00D517DF" w:rsidRDefault="00B166D5" w:rsidP="005568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 Forms</w:t>
            </w:r>
            <w:r w:rsidR="00556827" w:rsidRPr="00D517DF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56827" w:rsidRPr="00B166D5" w:rsidRDefault="00EB2F85" w:rsidP="00556827">
            <w:pPr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="00B166D5" w:rsidRPr="00B166D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http://www.azdor.gov/Forms/Individual.aspx</w:t>
              </w:r>
            </w:hyperlink>
          </w:p>
          <w:p w:rsidR="00B166D5" w:rsidRPr="00D517DF" w:rsidRDefault="00B166D5" w:rsidP="0055682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Pr="00D517DF" w:rsidRDefault="00834115" w:rsidP="00556827">
            <w:pPr>
              <w:rPr>
                <w:rFonts w:asciiTheme="minorHAnsi" w:hAnsiTheme="minorHAnsi"/>
                <w:sz w:val="20"/>
                <w:szCs w:val="20"/>
              </w:rPr>
            </w:pPr>
            <w:r w:rsidRPr="00834115">
              <w:rPr>
                <w:rFonts w:asciiTheme="minorHAnsi" w:hAnsiTheme="minorHAnsi"/>
                <w:sz w:val="20"/>
                <w:szCs w:val="20"/>
              </w:rPr>
              <w:t xml:space="preserve">E-Filing: </w:t>
            </w:r>
            <w:hyperlink r:id="rId15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http://www.azdor.gov/EServices/Individuals.aspx</w:t>
              </w:r>
            </w:hyperlink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556827" w:rsidRPr="007F0B3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Arkansas</w:t>
              </w:r>
            </w:hyperlink>
          </w:p>
        </w:tc>
        <w:tc>
          <w:tcPr>
            <w:tcW w:w="3600" w:type="dxa"/>
          </w:tcPr>
          <w:p w:rsidR="00556827" w:rsidRPr="00D517DF" w:rsidRDefault="00C5171B" w:rsidP="00133182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Non-residents or part-year residents who received income f</w:t>
            </w:r>
            <w:r w:rsidR="00133182">
              <w:rPr>
                <w:rFonts w:asciiTheme="minorHAnsi" w:hAnsiTheme="minorHAnsi"/>
                <w:sz w:val="20"/>
                <w:szCs w:val="20"/>
              </w:rPr>
              <w:t xml:space="preserve">rom Arkansas sources must file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Arkansas Form AR1000NR regardless of the amount of income received.</w:t>
            </w:r>
          </w:p>
        </w:tc>
        <w:tc>
          <w:tcPr>
            <w:tcW w:w="3060" w:type="dxa"/>
          </w:tcPr>
          <w:p w:rsidR="00556827" w:rsidRPr="00925532" w:rsidRDefault="00C5171B" w:rsidP="0084013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$2</w:t>
            </w:r>
            <w:r w:rsidR="007F0B3E">
              <w:rPr>
                <w:rFonts w:asciiTheme="minorHAnsi" w:hAnsiTheme="minorHAnsi"/>
                <w:sz w:val="20"/>
                <w:szCs w:val="20"/>
              </w:rPr>
              <w:t>6</w:t>
            </w:r>
            <w:r w:rsidR="00DD0496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D31E0">
              <w:rPr>
                <w:rFonts w:asciiTheme="minorHAnsi" w:hAnsiTheme="minorHAnsi"/>
                <w:sz w:val="20"/>
                <w:szCs w:val="20"/>
              </w:rPr>
              <w:t>each for taxpayer and spouse; additional $2</w:t>
            </w:r>
            <w:r w:rsidR="007F0B3E">
              <w:rPr>
                <w:rFonts w:asciiTheme="minorHAnsi" w:hAnsiTheme="minorHAnsi"/>
                <w:sz w:val="20"/>
                <w:szCs w:val="20"/>
              </w:rPr>
              <w:t>6</w:t>
            </w:r>
            <w:r w:rsidR="008D31E0">
              <w:rPr>
                <w:rFonts w:asciiTheme="minorHAnsi" w:hAnsiTheme="minorHAnsi"/>
                <w:sz w:val="20"/>
                <w:szCs w:val="20"/>
              </w:rPr>
              <w:t xml:space="preserve"> each for blind or deaf, </w:t>
            </w:r>
            <w:r w:rsidR="008D31E0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8D31E0">
              <w:rPr>
                <w:rFonts w:asciiTheme="minorHAnsi" w:hAnsiTheme="minorHAnsi"/>
                <w:sz w:val="20"/>
                <w:szCs w:val="20"/>
              </w:rPr>
              <w:t>65</w:t>
            </w:r>
            <w:r w:rsidR="00840135">
              <w:rPr>
                <w:rFonts w:asciiTheme="minorHAnsi" w:hAnsiTheme="minorHAnsi"/>
                <w:sz w:val="20"/>
                <w:szCs w:val="20"/>
              </w:rPr>
              <w:t xml:space="preserve">, HOH or W, and dependents.  </w:t>
            </w:r>
            <w:r w:rsidR="007F0B3E">
              <w:rPr>
                <w:rFonts w:asciiTheme="minorHAnsi" w:hAnsiTheme="minorHAnsi"/>
                <w:sz w:val="20"/>
                <w:szCs w:val="20"/>
              </w:rPr>
              <w:t>A</w:t>
            </w:r>
            <w:r w:rsidR="00840135">
              <w:rPr>
                <w:rFonts w:asciiTheme="minorHAnsi" w:hAnsiTheme="minorHAnsi"/>
                <w:sz w:val="20"/>
                <w:szCs w:val="20"/>
              </w:rPr>
              <w:t>dditional $500 for any individuals with develop</w:t>
            </w:r>
            <w:r w:rsidR="007F0B3E">
              <w:rPr>
                <w:rFonts w:asciiTheme="minorHAnsi" w:hAnsiTheme="minorHAnsi"/>
                <w:sz w:val="20"/>
                <w:szCs w:val="20"/>
              </w:rPr>
              <w:t>-</w:t>
            </w:r>
            <w:r w:rsidR="00840135">
              <w:rPr>
                <w:rFonts w:asciiTheme="minorHAnsi" w:hAnsiTheme="minorHAnsi"/>
                <w:sz w:val="20"/>
                <w:szCs w:val="20"/>
              </w:rPr>
              <w:t xml:space="preserve">mental disabilities.  Total amount is taken as a </w:t>
            </w:r>
            <w:r w:rsidR="00840135" w:rsidRPr="00925532">
              <w:rPr>
                <w:rFonts w:asciiTheme="minorHAnsi" w:hAnsiTheme="minorHAnsi"/>
                <w:b/>
                <w:sz w:val="20"/>
                <w:szCs w:val="20"/>
              </w:rPr>
              <w:t>tax credit</w:t>
            </w:r>
            <w:r w:rsidR="0092553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40135" w:rsidRDefault="00840135" w:rsidP="007F0B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90743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25532" w:rsidRDefault="00925532" w:rsidP="007F0B3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816B5" w:rsidRDefault="006816B5" w:rsidP="007F0B3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816B5" w:rsidRPr="00840135" w:rsidRDefault="006816B5" w:rsidP="007F0B3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8900FB" w:rsidRPr="00D517DF" w:rsidRDefault="008900FB" w:rsidP="008900FB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</w:t>
            </w:r>
            <w:r w:rsidR="008D31E0">
              <w:rPr>
                <w:rFonts w:asciiTheme="minorHAnsi" w:hAnsiTheme="minorHAnsi"/>
                <w:sz w:val="20"/>
                <w:szCs w:val="20"/>
              </w:rPr>
              <w:t>, MFS, HOH, W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="00C5171B" w:rsidRPr="00D517DF">
              <w:rPr>
                <w:rFonts w:asciiTheme="minorHAnsi" w:hAnsiTheme="minorHAnsi"/>
                <w:sz w:val="20"/>
                <w:szCs w:val="20"/>
              </w:rPr>
              <w:t>$2,</w:t>
            </w:r>
            <w:r w:rsidR="00907431">
              <w:rPr>
                <w:rFonts w:asciiTheme="minorHAnsi" w:hAnsiTheme="minorHAnsi"/>
                <w:sz w:val="20"/>
                <w:szCs w:val="20"/>
              </w:rPr>
              <w:t>2</w:t>
            </w:r>
            <w:r w:rsidR="00C5171B" w:rsidRPr="00D517DF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556827" w:rsidRDefault="00C5171B" w:rsidP="008900FB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900FB" w:rsidRPr="00D517DF">
              <w:rPr>
                <w:rFonts w:asciiTheme="minorHAnsi" w:hAnsiTheme="minorHAnsi"/>
                <w:sz w:val="20"/>
                <w:szCs w:val="20"/>
              </w:rPr>
              <w:t xml:space="preserve">J: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$4,</w:t>
            </w:r>
            <w:r w:rsidR="00907431">
              <w:rPr>
                <w:rFonts w:asciiTheme="minorHAnsi" w:hAnsiTheme="minorHAnsi"/>
                <w:sz w:val="20"/>
                <w:szCs w:val="20"/>
              </w:rPr>
              <w:t>4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00 </w:t>
            </w:r>
          </w:p>
          <w:p w:rsidR="00840135" w:rsidRPr="00D517DF" w:rsidRDefault="00840135" w:rsidP="009074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90743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C5171B" w:rsidRPr="00D517DF" w:rsidRDefault="008D31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 Forms</w:t>
            </w:r>
          </w:p>
          <w:p w:rsidR="008D31E0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8D31E0" w:rsidRPr="00B147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http://www.dfa.arkansas.gov/offices/incomeTax/individual/Pages/forms.aspx</w:t>
              </w:r>
            </w:hyperlink>
          </w:p>
          <w:p w:rsidR="00556827" w:rsidRPr="00D517DF" w:rsidRDefault="008D31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</w:t>
            </w:r>
            <w:r w:rsidR="00C5171B" w:rsidRPr="00D517DF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hyperlink r:id="rId18" w:history="1">
              <w:r w:rsidR="00C5171B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http://www.dfa.arkansas.gov/offices/incomeTax/eFile/Pages/default.aspx</w:t>
              </w:r>
            </w:hyperlink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California</w:t>
              </w:r>
            </w:hyperlink>
          </w:p>
        </w:tc>
        <w:tc>
          <w:tcPr>
            <w:tcW w:w="3600" w:type="dxa"/>
          </w:tcPr>
          <w:p w:rsidR="00556827" w:rsidRPr="00D517DF" w:rsidRDefault="003B6310" w:rsidP="003B6310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Nonresidents must file a return</w:t>
            </w:r>
            <w:r w:rsidR="00840135">
              <w:rPr>
                <w:rFonts w:asciiTheme="minorHAnsi" w:hAnsiTheme="minorHAnsi"/>
                <w:sz w:val="20"/>
                <w:szCs w:val="20"/>
              </w:rPr>
              <w:t xml:space="preserve"> (Form 540NR)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if they have any California source income </w:t>
            </w:r>
            <w:r w:rsidRPr="00840135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their </w:t>
            </w:r>
            <w:r w:rsidR="00925532">
              <w:rPr>
                <w:rFonts w:asciiTheme="minorHAnsi" w:hAnsiTheme="minorHAnsi"/>
                <w:sz w:val="20"/>
                <w:szCs w:val="20"/>
              </w:rPr>
              <w:t xml:space="preserve">gross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income from all sources is more than the</w:t>
            </w:r>
            <w:r w:rsidR="00840135">
              <w:rPr>
                <w:rFonts w:asciiTheme="minorHAnsi" w:hAnsiTheme="minorHAnsi"/>
                <w:sz w:val="20"/>
                <w:szCs w:val="20"/>
              </w:rPr>
              <w:t xml:space="preserve"> individual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filing require</w:t>
            </w:r>
            <w:r w:rsidRPr="00D517DF">
              <w:rPr>
                <w:rFonts w:asciiTheme="minorHAnsi" w:hAnsiTheme="minorHAnsi"/>
                <w:sz w:val="20"/>
                <w:szCs w:val="20"/>
              </w:rPr>
              <w:softHyphen/>
              <w:t>ment amounts shown</w:t>
            </w:r>
            <w:hyperlink r:id="rId20" w:anchor="ifr" w:history="1">
              <w:r w:rsidRPr="00D1769C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 in this table</w:t>
              </w:r>
            </w:hyperlink>
            <w:r w:rsidRPr="00D517DF">
              <w:rPr>
                <w:rFonts w:asciiTheme="minorHAnsi" w:hAnsiTheme="minorHAnsi"/>
                <w:sz w:val="20"/>
                <w:szCs w:val="20"/>
              </w:rPr>
              <w:t xml:space="preserve"> (ranges from $1</w:t>
            </w:r>
            <w:r w:rsidR="00925532">
              <w:rPr>
                <w:rFonts w:asciiTheme="minorHAnsi" w:hAnsiTheme="minorHAnsi"/>
                <w:sz w:val="20"/>
                <w:szCs w:val="20"/>
              </w:rPr>
              <w:t>6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D1769C">
              <w:rPr>
                <w:rFonts w:asciiTheme="minorHAnsi" w:hAnsiTheme="minorHAnsi"/>
                <w:sz w:val="20"/>
                <w:szCs w:val="20"/>
              </w:rPr>
              <w:t>256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for single under 65, 0 dependents</w:t>
            </w:r>
            <w:r w:rsidR="00DE5125" w:rsidRPr="00D517DF">
              <w:rPr>
                <w:rFonts w:asciiTheme="minorHAnsi" w:hAnsiTheme="minorHAnsi"/>
                <w:sz w:val="20"/>
                <w:szCs w:val="20"/>
              </w:rPr>
              <w:t>;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to $5</w:t>
            </w:r>
            <w:r w:rsidR="00D1769C">
              <w:rPr>
                <w:rFonts w:asciiTheme="minorHAnsi" w:hAnsiTheme="minorHAnsi"/>
                <w:sz w:val="20"/>
                <w:szCs w:val="20"/>
              </w:rPr>
              <w:t>8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D1769C">
              <w:rPr>
                <w:rFonts w:asciiTheme="minorHAnsi" w:hAnsiTheme="minorHAnsi"/>
                <w:sz w:val="20"/>
                <w:szCs w:val="20"/>
              </w:rPr>
              <w:t>569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for 2 spouses over 65</w:t>
            </w:r>
            <w:r w:rsidR="00DE5125" w:rsidRPr="00D517DF">
              <w:rPr>
                <w:rFonts w:asciiTheme="minorHAnsi" w:hAnsiTheme="minorHAnsi"/>
                <w:sz w:val="20"/>
                <w:szCs w:val="20"/>
              </w:rPr>
              <w:t xml:space="preserve"> with </w:t>
            </w:r>
            <w:r w:rsidR="00DE5125" w:rsidRPr="00D517DF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DE5125" w:rsidRPr="00D517DF">
              <w:rPr>
                <w:rFonts w:asciiTheme="minorHAnsi" w:hAnsiTheme="minorHAnsi"/>
                <w:sz w:val="20"/>
                <w:szCs w:val="20"/>
              </w:rPr>
              <w:t>2 dependents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). </w:t>
            </w:r>
          </w:p>
          <w:p w:rsidR="00A915DF" w:rsidRPr="00D517DF" w:rsidRDefault="00101412" w:rsidP="00D176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D1769C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840135" w:rsidRDefault="00840135" w:rsidP="008401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C439C3">
              <w:rPr>
                <w:rFonts w:asciiTheme="minorHAnsi" w:hAnsiTheme="minorHAnsi"/>
                <w:sz w:val="20"/>
                <w:szCs w:val="20"/>
              </w:rPr>
              <w:t>, MFS, 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Registered domestic partner</w:t>
            </w:r>
            <w:r w:rsidR="00C439C3">
              <w:rPr>
                <w:rFonts w:asciiTheme="minorHAnsi" w:hAnsiTheme="minorHAnsi"/>
                <w:sz w:val="20"/>
                <w:szCs w:val="20"/>
              </w:rPr>
              <w:t xml:space="preserve"> (RDP) filing separately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3B6310" w:rsidRPr="00D517DF">
              <w:rPr>
                <w:rFonts w:asciiTheme="minorHAnsi" w:hAnsiTheme="minorHAnsi"/>
                <w:sz w:val="20"/>
                <w:szCs w:val="20"/>
              </w:rPr>
              <w:t>$10</w:t>
            </w:r>
            <w:r w:rsidR="00D1769C"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D1769C" w:rsidRDefault="00840135" w:rsidP="00C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HOH</w:t>
            </w:r>
            <w:r w:rsidR="00C439C3">
              <w:rPr>
                <w:rFonts w:asciiTheme="minorHAnsi" w:hAnsiTheme="minorHAnsi"/>
                <w:sz w:val="20"/>
                <w:szCs w:val="20"/>
              </w:rPr>
              <w:t>, RDP filing jointly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="003B6310" w:rsidRPr="00D517DF">
              <w:rPr>
                <w:rFonts w:asciiTheme="minorHAnsi" w:hAnsiTheme="minorHAnsi"/>
                <w:sz w:val="20"/>
                <w:szCs w:val="20"/>
              </w:rPr>
              <w:t>$2</w:t>
            </w:r>
            <w:r w:rsidR="00101412">
              <w:rPr>
                <w:rFonts w:asciiTheme="minorHAnsi" w:hAnsiTheme="minorHAnsi"/>
                <w:sz w:val="20"/>
                <w:szCs w:val="20"/>
              </w:rPr>
              <w:t>1</w:t>
            </w:r>
            <w:r w:rsidR="00D1769C"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C439C3" w:rsidRDefault="00C439C3" w:rsidP="00C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Additional $10</w:t>
            </w:r>
            <w:r w:rsidR="00D1769C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each for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>65</w:t>
            </w:r>
            <w:r w:rsidR="003B6310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or blind.</w:t>
            </w:r>
          </w:p>
          <w:p w:rsidR="00556827" w:rsidRDefault="00C439C3" w:rsidP="00C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D:  </w:t>
            </w:r>
            <w:r w:rsidR="003B6310" w:rsidRPr="00D517DF">
              <w:rPr>
                <w:rFonts w:asciiTheme="minorHAnsi" w:hAnsiTheme="minorHAnsi"/>
                <w:sz w:val="20"/>
                <w:szCs w:val="20"/>
              </w:rPr>
              <w:t>$3</w:t>
            </w:r>
            <w:r w:rsidR="00D1769C">
              <w:rPr>
                <w:rFonts w:asciiTheme="minorHAnsi" w:hAnsiTheme="minorHAnsi"/>
                <w:sz w:val="20"/>
                <w:szCs w:val="20"/>
              </w:rPr>
              <w:t>37</w:t>
            </w:r>
            <w:r w:rsidR="003B6310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each</w:t>
            </w:r>
          </w:p>
          <w:p w:rsidR="00C439C3" w:rsidRPr="00D517DF" w:rsidRDefault="00C439C3" w:rsidP="00D176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D1769C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D517DF" w:rsidRPr="00D517DF" w:rsidRDefault="00D517DF" w:rsidP="00D517DF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C439C3">
              <w:rPr>
                <w:rFonts w:asciiTheme="minorHAnsi" w:hAnsiTheme="minorHAnsi" w:cs="Arial"/>
                <w:sz w:val="20"/>
                <w:szCs w:val="20"/>
              </w:rPr>
              <w:t>, MFS, RDPFS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="003B6310" w:rsidRPr="00D517DF">
              <w:rPr>
                <w:rFonts w:asciiTheme="minorHAnsi" w:hAnsiTheme="minorHAnsi" w:cs="Arial"/>
                <w:sz w:val="20"/>
                <w:szCs w:val="20"/>
              </w:rPr>
              <w:t>$</w:t>
            </w:r>
            <w:r w:rsidR="00D1769C">
              <w:rPr>
                <w:rFonts w:asciiTheme="minorHAnsi" w:hAnsiTheme="minorHAnsi"/>
                <w:sz w:val="20"/>
                <w:szCs w:val="20"/>
              </w:rPr>
              <w:t>4</w:t>
            </w:r>
            <w:r w:rsidR="00C439C3">
              <w:rPr>
                <w:rFonts w:asciiTheme="minorHAnsi" w:hAnsiTheme="minorHAnsi"/>
                <w:sz w:val="20"/>
                <w:szCs w:val="20"/>
              </w:rPr>
              <w:t>,</w:t>
            </w:r>
            <w:r w:rsidR="00D1769C">
              <w:rPr>
                <w:rFonts w:asciiTheme="minorHAnsi" w:hAnsiTheme="minorHAnsi"/>
                <w:sz w:val="20"/>
                <w:szCs w:val="20"/>
              </w:rPr>
              <w:t>044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439C3" w:rsidRDefault="00C439C3" w:rsidP="00C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J, MDP filing J, </w:t>
            </w:r>
            <w:r w:rsidR="00D1769C">
              <w:rPr>
                <w:rFonts w:asciiTheme="minorHAnsi" w:hAnsiTheme="minorHAnsi"/>
                <w:sz w:val="20"/>
                <w:szCs w:val="20"/>
              </w:rPr>
              <w:t>W,</w:t>
            </w:r>
            <w:r w:rsidR="00E71B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17DF" w:rsidRPr="00D517DF">
              <w:rPr>
                <w:rFonts w:asciiTheme="minorHAnsi" w:hAnsiTheme="minorHAnsi"/>
                <w:sz w:val="20"/>
                <w:szCs w:val="20"/>
              </w:rPr>
              <w:t>HOH:</w:t>
            </w:r>
            <w:r w:rsidR="003B6310" w:rsidRPr="00D517DF">
              <w:rPr>
                <w:rFonts w:asciiTheme="minorHAnsi" w:hAnsiTheme="minorHAnsi"/>
                <w:sz w:val="20"/>
                <w:szCs w:val="20"/>
              </w:rPr>
              <w:t>$</w:t>
            </w:r>
            <w:r w:rsidR="00D1769C">
              <w:rPr>
                <w:rFonts w:asciiTheme="minorHAnsi" w:hAnsiTheme="minorHAnsi"/>
                <w:sz w:val="20"/>
                <w:szCs w:val="20"/>
              </w:rPr>
              <w:t>8</w:t>
            </w:r>
            <w:r w:rsidR="003B6310"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D1769C">
              <w:rPr>
                <w:rFonts w:asciiTheme="minorHAnsi" w:hAnsiTheme="minorHAnsi"/>
                <w:sz w:val="20"/>
                <w:szCs w:val="20"/>
              </w:rPr>
              <w:t>088</w:t>
            </w:r>
          </w:p>
          <w:p w:rsidR="00556827" w:rsidRDefault="003B6310" w:rsidP="00AD11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$</w:t>
            </w:r>
            <w:r w:rsidR="00AD118D">
              <w:rPr>
                <w:rFonts w:asciiTheme="minorHAnsi" w:hAnsiTheme="minorHAnsi"/>
                <w:sz w:val="20"/>
                <w:szCs w:val="20"/>
              </w:rPr>
              <w:t>1,0</w:t>
            </w:r>
            <w:r w:rsidR="00D1769C">
              <w:rPr>
                <w:rFonts w:asciiTheme="minorHAnsi" w:hAnsiTheme="minorHAnsi"/>
                <w:sz w:val="20"/>
                <w:szCs w:val="20"/>
              </w:rPr>
              <w:t>5</w:t>
            </w:r>
            <w:r w:rsidR="00AD118D">
              <w:rPr>
                <w:rFonts w:asciiTheme="minorHAnsi" w:hAnsiTheme="minorHAnsi"/>
                <w:sz w:val="20"/>
                <w:szCs w:val="20"/>
              </w:rPr>
              <w:t>0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39C3">
              <w:rPr>
                <w:rFonts w:asciiTheme="minorHAnsi" w:hAnsiTheme="minorHAnsi"/>
                <w:sz w:val="20"/>
                <w:szCs w:val="20"/>
              </w:rPr>
              <w:t>if taxpayer is a dependent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.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AD118D" w:rsidRPr="00D517DF" w:rsidRDefault="00AD118D" w:rsidP="00D176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(201</w:t>
            </w:r>
            <w:r w:rsidR="00D1769C">
              <w:rPr>
                <w:rFonts w:asciiTheme="minorHAnsi" w:hAnsiTheme="minorHAnsi" w:cs="Arial"/>
                <w:sz w:val="20"/>
                <w:szCs w:val="20"/>
              </w:rPr>
              <w:t>5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3B6310" w:rsidRDefault="00840135" w:rsidP="008401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21" w:history="1">
              <w:r w:rsidRPr="00B147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https://www.ftb.ca.gov/forms/search/index.aspx?WT.mc_id=HP_Forms_MoreButton</w:t>
              </w:r>
            </w:hyperlink>
          </w:p>
          <w:p w:rsidR="003B6310" w:rsidRPr="00D517DF" w:rsidRDefault="003B631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40135" w:rsidRDefault="008401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</w:t>
            </w:r>
            <w:r w:rsidR="003B6310" w:rsidRPr="00D517DF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hyperlink r:id="rId22" w:history="1">
              <w:r w:rsidRPr="00B147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https://www.ftb.ca.gov/individuals/efile/allsoftware.shtml?WT.mc_id=Individuals_Online_AllFilingOptions&amp;WT.svl=IEf2</w:t>
              </w:r>
            </w:hyperlink>
          </w:p>
          <w:p w:rsidR="003B6310" w:rsidRDefault="00840135">
            <w:r w:rsidRPr="00840135">
              <w:t xml:space="preserve"> </w:t>
            </w:r>
          </w:p>
          <w:p w:rsidR="00840135" w:rsidRPr="00D517DF" w:rsidRDefault="008401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Colorado</w:t>
              </w:r>
            </w:hyperlink>
          </w:p>
        </w:tc>
        <w:tc>
          <w:tcPr>
            <w:tcW w:w="3600" w:type="dxa"/>
          </w:tcPr>
          <w:p w:rsidR="00A915DF" w:rsidRPr="00D517DF" w:rsidRDefault="00DE5125" w:rsidP="00DE51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Nonresidents must file a return </w:t>
            </w:r>
            <w:r w:rsidR="000D159B">
              <w:rPr>
                <w:rFonts w:asciiTheme="minorHAnsi" w:hAnsiTheme="minorHAnsi"/>
                <w:sz w:val="20"/>
                <w:szCs w:val="20"/>
              </w:rPr>
              <w:t xml:space="preserve">(Form 104 and Schedule 104PN)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if </w:t>
            </w:r>
            <w:r w:rsidR="00A915DF" w:rsidRPr="00D517DF">
              <w:rPr>
                <w:rFonts w:asciiTheme="minorHAnsi" w:hAnsiTheme="minorHAnsi"/>
                <w:sz w:val="20"/>
                <w:szCs w:val="20"/>
              </w:rPr>
              <w:t xml:space="preserve">they have Colorado source income </w:t>
            </w:r>
            <w:r w:rsidR="00A915DF" w:rsidRPr="00D517DF">
              <w:rPr>
                <w:rFonts w:asciiTheme="minorHAnsi" w:hAnsiTheme="minorHAnsi"/>
                <w:b/>
                <w:sz w:val="20"/>
                <w:szCs w:val="20"/>
              </w:rPr>
              <w:t>and:</w:t>
            </w:r>
          </w:p>
          <w:p w:rsidR="00DE5125" w:rsidRPr="00D517DF" w:rsidRDefault="00DE5125" w:rsidP="00DE5125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1) they are required to file a federal income tax return, </w:t>
            </w:r>
            <w:r w:rsidRPr="00D517DF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E5125" w:rsidRPr="00D517DF" w:rsidRDefault="00101412" w:rsidP="00DE51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they </w:t>
            </w:r>
            <w:r w:rsidR="00DE5125" w:rsidRPr="00D517DF">
              <w:rPr>
                <w:rFonts w:asciiTheme="minorHAnsi" w:hAnsiTheme="minorHAnsi"/>
                <w:sz w:val="20"/>
                <w:szCs w:val="20"/>
              </w:rPr>
              <w:t>have a Colorado income tax liability for the year</w:t>
            </w:r>
            <w:r w:rsidR="00DE5125" w:rsidRPr="00D517DF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DE5125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56827" w:rsidRPr="00D517DF" w:rsidRDefault="00556827" w:rsidP="009C12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A915DF" w:rsidRPr="00D517DF" w:rsidRDefault="00B25C8A" w:rsidP="004B04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Federal amounts </w:t>
            </w:r>
            <w:r w:rsidR="00A915DF" w:rsidRPr="00D517DF">
              <w:rPr>
                <w:rFonts w:asciiTheme="minorHAnsi" w:hAnsiTheme="minorHAnsi"/>
                <w:sz w:val="20"/>
                <w:szCs w:val="20"/>
              </w:rPr>
              <w:t>are included-taxpayer starts with federal tax</w:t>
            </w:r>
            <w:r w:rsidR="00A915DF" w:rsidRPr="00D517DF">
              <w:rPr>
                <w:rFonts w:asciiTheme="minorHAnsi" w:hAnsiTheme="minorHAnsi"/>
                <w:sz w:val="20"/>
                <w:szCs w:val="20"/>
              </w:rPr>
              <w:softHyphen/>
              <w:t>able income and makes adjust</w:t>
            </w:r>
            <w:r w:rsidR="00A915DF" w:rsidRPr="00D517DF">
              <w:rPr>
                <w:rFonts w:asciiTheme="minorHAnsi" w:hAnsiTheme="minorHAnsi"/>
                <w:sz w:val="20"/>
                <w:szCs w:val="20"/>
              </w:rPr>
              <w:softHyphen/>
              <w:t xml:space="preserve">ments.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15DF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B0414" w:rsidRPr="00D517DF" w:rsidRDefault="004B0414" w:rsidP="004B0414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S: $</w:t>
            </w:r>
            <w:r w:rsidR="009C1215">
              <w:rPr>
                <w:rFonts w:asciiTheme="minorHAnsi" w:hAnsiTheme="minorHAnsi"/>
                <w:sz w:val="20"/>
                <w:szCs w:val="20"/>
              </w:rPr>
              <w:t>4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9C1215">
              <w:rPr>
                <w:rFonts w:asciiTheme="minorHAnsi" w:hAnsiTheme="minorHAnsi"/>
                <w:sz w:val="20"/>
                <w:szCs w:val="20"/>
              </w:rPr>
              <w:t>00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0 </w:t>
            </w:r>
            <w:r w:rsidR="00A915DF" w:rsidRPr="00D517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556827" w:rsidRPr="00D517DF" w:rsidRDefault="004B0414" w:rsidP="004B0414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J:  $</w:t>
            </w:r>
            <w:r w:rsidR="009C1215">
              <w:rPr>
                <w:rFonts w:asciiTheme="minorHAnsi" w:hAnsiTheme="minorHAnsi"/>
                <w:sz w:val="20"/>
                <w:szCs w:val="20"/>
              </w:rPr>
              <w:t>8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9C1215">
              <w:rPr>
                <w:rFonts w:asciiTheme="minorHAnsi" w:hAnsiTheme="minorHAnsi"/>
                <w:sz w:val="20"/>
                <w:szCs w:val="20"/>
              </w:rPr>
              <w:t>0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00 </w:t>
            </w:r>
          </w:p>
          <w:p w:rsidR="004B0414" w:rsidRDefault="004B0414" w:rsidP="00A915DF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D: $</w:t>
            </w:r>
            <w:r w:rsidR="009C1215">
              <w:rPr>
                <w:rFonts w:asciiTheme="minorHAnsi" w:hAnsiTheme="minorHAnsi"/>
                <w:sz w:val="20"/>
                <w:szCs w:val="20"/>
              </w:rPr>
              <w:t>4,000</w:t>
            </w:r>
          </w:p>
          <w:p w:rsidR="00B25C8A" w:rsidRPr="00D517DF" w:rsidRDefault="00B25C8A" w:rsidP="009C12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9C121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Pr="00D517DF" w:rsidRDefault="00A915DF" w:rsidP="00A915DF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Federal deduction is included-taxpayer starts with federal taxable income and makes   adjustments:</w:t>
            </w:r>
          </w:p>
          <w:p w:rsidR="00A915DF" w:rsidRPr="00D517DF" w:rsidRDefault="00A915DF" w:rsidP="00A915DF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</w:t>
            </w:r>
            <w:r w:rsidR="009C1215">
              <w:rPr>
                <w:rFonts w:asciiTheme="minorHAnsi" w:hAnsiTheme="minorHAnsi"/>
                <w:sz w:val="20"/>
                <w:szCs w:val="20"/>
              </w:rPr>
              <w:t>, MFS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:  $</w:t>
            </w:r>
            <w:r w:rsidR="008978D5">
              <w:rPr>
                <w:rFonts w:asciiTheme="minorHAnsi" w:hAnsiTheme="minorHAnsi"/>
                <w:sz w:val="20"/>
                <w:szCs w:val="20"/>
              </w:rPr>
              <w:t>6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9C1215">
              <w:rPr>
                <w:rFonts w:asciiTheme="minorHAnsi" w:hAnsiTheme="minorHAnsi"/>
                <w:sz w:val="20"/>
                <w:szCs w:val="20"/>
              </w:rPr>
              <w:t>3</w:t>
            </w:r>
            <w:r w:rsidR="008978D5">
              <w:rPr>
                <w:rFonts w:asciiTheme="minorHAnsi" w:hAnsiTheme="minorHAnsi"/>
                <w:sz w:val="20"/>
                <w:szCs w:val="20"/>
              </w:rPr>
              <w:t>0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A915DF" w:rsidRDefault="00A915DF" w:rsidP="00A915DF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</w:t>
            </w:r>
            <w:r w:rsidR="009C1215">
              <w:rPr>
                <w:rFonts w:asciiTheme="minorHAnsi" w:hAnsiTheme="minorHAnsi"/>
                <w:sz w:val="20"/>
                <w:szCs w:val="20"/>
              </w:rPr>
              <w:t>, W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:  $1</w:t>
            </w:r>
            <w:r w:rsidR="008978D5">
              <w:rPr>
                <w:rFonts w:asciiTheme="minorHAnsi" w:hAnsiTheme="minorHAnsi"/>
                <w:sz w:val="20"/>
                <w:szCs w:val="20"/>
              </w:rPr>
              <w:t>2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9C1215">
              <w:rPr>
                <w:rFonts w:asciiTheme="minorHAnsi" w:hAnsiTheme="minorHAnsi"/>
                <w:sz w:val="20"/>
                <w:szCs w:val="20"/>
              </w:rPr>
              <w:t>6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8978D5" w:rsidRPr="00D517DF" w:rsidRDefault="008978D5" w:rsidP="00A915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$9,</w:t>
            </w:r>
            <w:r w:rsidR="009C1215">
              <w:rPr>
                <w:rFonts w:asciiTheme="minorHAnsi" w:hAnsi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A915DF" w:rsidRDefault="008978D5" w:rsidP="00A915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If taxpayer is a </w:t>
            </w:r>
            <w:r w:rsidR="00A915DF" w:rsidRPr="00D517DF">
              <w:rPr>
                <w:rFonts w:asciiTheme="minorHAnsi" w:hAnsiTheme="minorHAnsi"/>
                <w:sz w:val="20"/>
                <w:szCs w:val="20"/>
              </w:rPr>
              <w:t>D: $</w:t>
            </w:r>
            <w:r w:rsidR="00C75313">
              <w:rPr>
                <w:rFonts w:asciiTheme="minorHAnsi" w:hAnsiTheme="minorHAnsi"/>
                <w:sz w:val="20"/>
                <w:szCs w:val="20"/>
              </w:rPr>
              <w:t>1,000</w:t>
            </w:r>
            <w:r w:rsidR="00A915DF" w:rsidRPr="00D517DF">
              <w:rPr>
                <w:rFonts w:asciiTheme="minorHAnsi" w:hAnsiTheme="minorHAnsi"/>
                <w:sz w:val="20"/>
                <w:szCs w:val="20"/>
              </w:rPr>
              <w:t>-$</w:t>
            </w:r>
            <w:r w:rsidR="00C75313">
              <w:rPr>
                <w:rFonts w:asciiTheme="minorHAnsi" w:hAnsiTheme="minorHAnsi"/>
                <w:sz w:val="20"/>
                <w:szCs w:val="20"/>
              </w:rPr>
              <w:t>9,100 depending on earned income and filing status</w:t>
            </w:r>
            <w:r w:rsidR="009C1215">
              <w:rPr>
                <w:rFonts w:asciiTheme="minorHAnsi" w:hAnsiTheme="minorHAnsi"/>
                <w:sz w:val="20"/>
                <w:szCs w:val="20"/>
              </w:rPr>
              <w:t xml:space="preserve"> )</w:t>
            </w:r>
          </w:p>
          <w:p w:rsidR="00B25C8A" w:rsidRPr="00D517DF" w:rsidRDefault="00B25C8A" w:rsidP="009C12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9C121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0D159B" w:rsidRPr="00101412" w:rsidRDefault="00B25C8A">
            <w:pPr>
              <w:rPr>
                <w:rFonts w:asciiTheme="minorHAnsi" w:hAnsiTheme="minorHAnsi"/>
                <w:sz w:val="20"/>
                <w:szCs w:val="20"/>
              </w:rPr>
            </w:pPr>
            <w:r w:rsidRPr="00101412">
              <w:rPr>
                <w:rFonts w:asciiTheme="minorHAnsi" w:hAnsiTheme="minorHAnsi"/>
                <w:sz w:val="20"/>
                <w:szCs w:val="20"/>
              </w:rPr>
              <w:t xml:space="preserve">Tax </w:t>
            </w:r>
            <w:r w:rsidR="00DE5125" w:rsidRPr="00101412">
              <w:rPr>
                <w:rFonts w:asciiTheme="minorHAnsi" w:hAnsiTheme="minorHAnsi"/>
                <w:sz w:val="20"/>
                <w:szCs w:val="20"/>
              </w:rPr>
              <w:t xml:space="preserve">Forms: </w:t>
            </w:r>
            <w:hyperlink r:id="rId24" w:history="1">
              <w:r w:rsidR="00164C0C" w:rsidRPr="0010141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https://www.colorado.gov/pacific/tax/individual-income-tax-instructions-and-forms</w:t>
              </w:r>
            </w:hyperlink>
            <w:r w:rsidR="00164C0C" w:rsidRPr="001014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045CE" w:rsidRPr="00101412" w:rsidRDefault="00B25C8A">
            <w:pPr>
              <w:rPr>
                <w:rFonts w:asciiTheme="minorHAnsi" w:hAnsiTheme="minorHAnsi"/>
                <w:sz w:val="20"/>
                <w:szCs w:val="20"/>
              </w:rPr>
            </w:pPr>
            <w:r w:rsidRPr="001014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56827" w:rsidRPr="00101412" w:rsidRDefault="000D159B">
            <w:pPr>
              <w:rPr>
                <w:rFonts w:asciiTheme="minorHAnsi" w:hAnsiTheme="minorHAnsi"/>
                <w:sz w:val="20"/>
                <w:szCs w:val="20"/>
              </w:rPr>
            </w:pPr>
            <w:r w:rsidRPr="00101412">
              <w:rPr>
                <w:rFonts w:asciiTheme="minorHAnsi" w:hAnsiTheme="minorHAnsi"/>
                <w:sz w:val="20"/>
                <w:szCs w:val="20"/>
              </w:rPr>
              <w:t xml:space="preserve">E-Filing: </w:t>
            </w:r>
            <w:hyperlink r:id="rId25" w:history="1">
              <w:r w:rsidR="00164C0C" w:rsidRPr="0010141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https://www.colorado.gov/revenueonline/_/</w:t>
              </w:r>
            </w:hyperlink>
            <w:r w:rsidR="00164C0C" w:rsidRPr="001014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E5125" w:rsidRPr="00D517DF" w:rsidRDefault="00DE51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26" w:history="1">
              <w:r w:rsidR="00556827" w:rsidRPr="00A8232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Connecticut</w:t>
              </w:r>
            </w:hyperlink>
          </w:p>
        </w:tc>
        <w:tc>
          <w:tcPr>
            <w:tcW w:w="3600" w:type="dxa"/>
          </w:tcPr>
          <w:p w:rsidR="00D045CE" w:rsidRPr="00D517DF" w:rsidRDefault="00D045CE" w:rsidP="006072B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A nonresident must file a Connecticut income tax return </w:t>
            </w:r>
            <w:r w:rsidR="00A82329">
              <w:rPr>
                <w:rFonts w:asciiTheme="minorHAnsi" w:hAnsiTheme="minorHAnsi"/>
                <w:sz w:val="20"/>
                <w:szCs w:val="20"/>
              </w:rPr>
              <w:t>(</w:t>
            </w:r>
            <w:r w:rsidR="00A82329" w:rsidRPr="00A82329">
              <w:rPr>
                <w:rFonts w:asciiTheme="minorHAnsi" w:hAnsiTheme="minorHAnsi"/>
                <w:sz w:val="20"/>
                <w:szCs w:val="20"/>
              </w:rPr>
              <w:t>Form CT-1040NR/PY; and</w:t>
            </w:r>
            <w:r w:rsidR="00A82329">
              <w:rPr>
                <w:rFonts w:asciiTheme="minorHAnsi" w:hAnsiTheme="minorHAnsi"/>
                <w:sz w:val="20"/>
                <w:szCs w:val="20"/>
              </w:rPr>
              <w:t xml:space="preserve"> S</w:t>
            </w:r>
            <w:r w:rsidR="00A82329" w:rsidRPr="00A82329">
              <w:rPr>
                <w:rFonts w:asciiTheme="minorHAnsi" w:hAnsiTheme="minorHAnsi"/>
                <w:sz w:val="20"/>
                <w:szCs w:val="20"/>
              </w:rPr>
              <w:t>chedule CT-SI)</w:t>
            </w:r>
            <w:r w:rsidR="00A8232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if for the</w:t>
            </w:r>
            <w:r w:rsidR="009D19ED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tax year</w:t>
            </w:r>
            <w:r w:rsidR="009D19ED" w:rsidRPr="00D517DF">
              <w:rPr>
                <w:rFonts w:asciiTheme="minorHAnsi" w:hAnsiTheme="minorHAnsi"/>
                <w:sz w:val="20"/>
                <w:szCs w:val="20"/>
              </w:rPr>
              <w:t xml:space="preserve"> if he</w:t>
            </w:r>
            <w:r w:rsidR="00D00AF1">
              <w:rPr>
                <w:rFonts w:asciiTheme="minorHAnsi" w:hAnsiTheme="minorHAnsi"/>
                <w:sz w:val="20"/>
                <w:szCs w:val="20"/>
              </w:rPr>
              <w:t>/</w:t>
            </w:r>
            <w:r w:rsidR="009D19ED" w:rsidRPr="00D517DF">
              <w:rPr>
                <w:rFonts w:asciiTheme="minorHAnsi" w:hAnsiTheme="minorHAnsi"/>
                <w:sz w:val="20"/>
                <w:szCs w:val="20"/>
              </w:rPr>
              <w:t>she has CT source income</w:t>
            </w:r>
            <w:r w:rsidR="00A82329">
              <w:rPr>
                <w:rFonts w:asciiTheme="minorHAnsi" w:hAnsiTheme="minorHAnsi"/>
                <w:sz w:val="20"/>
                <w:szCs w:val="20"/>
              </w:rPr>
              <w:t xml:space="preserve"> or loss</w:t>
            </w:r>
            <w:r w:rsidR="009D19ED" w:rsidRPr="00D517DF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:</w:t>
            </w:r>
            <w:r w:rsidR="006072B3">
              <w:rPr>
                <w:rFonts w:asciiTheme="minorHAnsi" w:hAnsiTheme="minorHAnsi"/>
                <w:sz w:val="20"/>
                <w:szCs w:val="20"/>
              </w:rPr>
              <w:br/>
            </w:r>
            <w:r w:rsidRPr="00D517DF">
              <w:rPr>
                <w:rFonts w:asciiTheme="minorHAnsi" w:hAnsiTheme="minorHAnsi"/>
                <w:sz w:val="20"/>
                <w:szCs w:val="20"/>
              </w:rPr>
              <w:t>C</w:t>
            </w:r>
            <w:r w:rsidR="009D19ED" w:rsidRPr="00D517DF">
              <w:rPr>
                <w:rFonts w:asciiTheme="minorHAnsi" w:hAnsiTheme="minorHAnsi"/>
                <w:sz w:val="20"/>
                <w:szCs w:val="20"/>
              </w:rPr>
              <w:t xml:space="preserve">T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income tax was withheld from wages or other payments </w:t>
            </w:r>
            <w:r w:rsidRPr="00D517DF">
              <w:rPr>
                <w:rFonts w:asciiTheme="minorHAnsi" w:hAnsiTheme="minorHAnsi"/>
                <w:sz w:val="20"/>
                <w:szCs w:val="20"/>
                <w:u w:val="single"/>
              </w:rPr>
              <w:t>or</w:t>
            </w:r>
          </w:p>
          <w:p w:rsidR="00D045CE" w:rsidRPr="00D517DF" w:rsidRDefault="004B0414" w:rsidP="006072B3">
            <w:pPr>
              <w:numPr>
                <w:ilvl w:val="0"/>
                <w:numId w:val="2"/>
              </w:numPr>
              <w:tabs>
                <w:tab w:val="clear" w:pos="360"/>
                <w:tab w:val="clear" w:pos="1080"/>
                <w:tab w:val="clear" w:pos="1440"/>
              </w:tabs>
              <w:spacing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He/she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 made estimated payments of income tax to C</w:t>
            </w:r>
            <w:r w:rsidR="009D19ED" w:rsidRPr="00D517DF">
              <w:rPr>
                <w:rFonts w:asciiTheme="minorHAnsi" w:hAnsiTheme="minorHAnsi"/>
                <w:sz w:val="20"/>
                <w:szCs w:val="20"/>
              </w:rPr>
              <w:t>T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045CE" w:rsidRPr="00D517DF">
              <w:rPr>
                <w:rFonts w:asciiTheme="minorHAnsi" w:hAnsiTheme="minorHAnsi"/>
                <w:sz w:val="20"/>
                <w:szCs w:val="20"/>
                <w:u w:val="single"/>
              </w:rPr>
              <w:t>or</w:t>
            </w:r>
          </w:p>
          <w:p w:rsidR="00D045CE" w:rsidRPr="00D517DF" w:rsidRDefault="004B0414" w:rsidP="00D045CE">
            <w:pPr>
              <w:numPr>
                <w:ilvl w:val="0"/>
                <w:numId w:val="2"/>
              </w:numPr>
              <w:tabs>
                <w:tab w:val="clear" w:pos="360"/>
                <w:tab w:val="clear" w:pos="1080"/>
                <w:tab w:val="clear" w:pos="1440"/>
              </w:tabs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He/she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 meet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s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D045CE" w:rsidRPr="00D517DF">
              <w:rPr>
                <w:rFonts w:asciiTheme="minorHAnsi" w:hAnsiTheme="minorHAnsi"/>
                <w:i/>
                <w:iCs/>
                <w:sz w:val="20"/>
                <w:szCs w:val="20"/>
              </w:rPr>
              <w:t>gross income test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045CE" w:rsidRPr="00D517DF">
              <w:rPr>
                <w:rFonts w:asciiTheme="minorHAnsi" w:hAnsiTheme="minorHAnsi"/>
                <w:sz w:val="20"/>
                <w:szCs w:val="20"/>
                <w:u w:val="single"/>
              </w:rPr>
              <w:t>and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 had any income (or loss) from C</w:t>
            </w:r>
            <w:r w:rsidR="009D19ED" w:rsidRPr="00D517DF">
              <w:rPr>
                <w:rFonts w:asciiTheme="minorHAnsi" w:hAnsiTheme="minorHAnsi"/>
                <w:sz w:val="20"/>
                <w:szCs w:val="20"/>
              </w:rPr>
              <w:t>T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 sources </w:t>
            </w:r>
            <w:r w:rsidR="00D045CE" w:rsidRPr="00D517DF">
              <w:rPr>
                <w:rFonts w:asciiTheme="minorHAnsi" w:hAnsiTheme="minorHAnsi"/>
                <w:sz w:val="20"/>
                <w:szCs w:val="20"/>
                <w:u w:val="single"/>
              </w:rPr>
              <w:t>or</w:t>
            </w:r>
          </w:p>
          <w:p w:rsidR="00D045CE" w:rsidRPr="00D517DF" w:rsidRDefault="004B0414" w:rsidP="00D00AF1">
            <w:pPr>
              <w:keepLines/>
              <w:numPr>
                <w:ilvl w:val="0"/>
                <w:numId w:val="2"/>
              </w:numPr>
              <w:tabs>
                <w:tab w:val="clear" w:pos="360"/>
                <w:tab w:val="clear" w:pos="1080"/>
                <w:tab w:val="clear" w:pos="1440"/>
              </w:tabs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He/she 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>w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as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 required to pay the federal alternative minimum tax.</w:t>
            </w:r>
          </w:p>
          <w:p w:rsidR="00D045CE" w:rsidRPr="00D517DF" w:rsidRDefault="00D045CE" w:rsidP="009D19ED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ind w:right="360"/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 nonresident or part-year resident meets the </w:t>
            </w:r>
            <w:r w:rsidRPr="00D517DF">
              <w:rPr>
                <w:rFonts w:asciiTheme="minorHAnsi" w:hAnsiTheme="minorHAnsi"/>
                <w:i/>
                <w:iCs/>
                <w:sz w:val="20"/>
                <w:szCs w:val="20"/>
              </w:rPr>
              <w:t>gross income test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if his or her total income for the year, including income earned within and without Connecticut exceeds: </w:t>
            </w:r>
          </w:p>
          <w:p w:rsidR="00D045CE" w:rsidRDefault="00E71BD2" w:rsidP="009D19ED">
            <w:pPr>
              <w:tabs>
                <w:tab w:val="clear" w:pos="360"/>
                <w:tab w:val="clear" w:pos="1080"/>
                <w:tab w:val="clear" w:pos="14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S:  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>$1</w:t>
            </w:r>
            <w:r w:rsidR="00C75313">
              <w:rPr>
                <w:rFonts w:asciiTheme="minorHAnsi" w:hAnsiTheme="minorHAnsi"/>
                <w:sz w:val="20"/>
                <w:szCs w:val="20"/>
              </w:rPr>
              <w:t>4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C75313">
              <w:rPr>
                <w:rFonts w:asciiTheme="minorHAnsi" w:hAnsiTheme="minorHAnsi"/>
                <w:sz w:val="20"/>
                <w:szCs w:val="20"/>
              </w:rPr>
              <w:t>5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00 </w:t>
            </w:r>
          </w:p>
          <w:p w:rsidR="00D045CE" w:rsidRPr="00D517DF" w:rsidRDefault="00E71BD2" w:rsidP="009D19ED">
            <w:pPr>
              <w:tabs>
                <w:tab w:val="clear" w:pos="360"/>
                <w:tab w:val="clear" w:pos="1080"/>
                <w:tab w:val="clear" w:pos="14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MFS: 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 xml:space="preserve">$12,000 </w:t>
            </w:r>
          </w:p>
          <w:p w:rsidR="00D045CE" w:rsidRPr="00D517DF" w:rsidRDefault="00E71BD2" w:rsidP="009D19ED">
            <w:pPr>
              <w:tabs>
                <w:tab w:val="clear" w:pos="1080"/>
                <w:tab w:val="clear" w:pos="14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HOH: 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>$19,000</w:t>
            </w:r>
          </w:p>
          <w:p w:rsidR="00D045CE" w:rsidRPr="00D517DF" w:rsidRDefault="00993784" w:rsidP="009D19ED">
            <w:pPr>
              <w:tabs>
                <w:tab w:val="clear" w:pos="1080"/>
                <w:tab w:val="clear" w:pos="14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055AA9">
              <w:rPr>
                <w:rFonts w:asciiTheme="minorHAnsi" w:hAnsiTheme="minorHAnsi"/>
                <w:sz w:val="20"/>
                <w:szCs w:val="20"/>
              </w:rPr>
              <w:t>, 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="00D045CE" w:rsidRPr="00D517DF">
              <w:rPr>
                <w:rFonts w:asciiTheme="minorHAnsi" w:hAnsiTheme="minorHAnsi"/>
                <w:sz w:val="20"/>
                <w:szCs w:val="20"/>
              </w:rPr>
              <w:t>$24,000</w:t>
            </w:r>
          </w:p>
          <w:p w:rsidR="00101412" w:rsidRPr="00D517DF" w:rsidRDefault="00AE4FD1" w:rsidP="00D463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055AA9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492833" w:rsidRPr="00D517DF" w:rsidRDefault="00492833" w:rsidP="00D00AF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lastRenderedPageBreak/>
              <w:t>Amounts used in gross income test:</w:t>
            </w:r>
          </w:p>
          <w:p w:rsidR="00556827" w:rsidRDefault="00A915DF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S:  $1</w:t>
            </w:r>
            <w:r w:rsidR="00C75313">
              <w:rPr>
                <w:rFonts w:asciiTheme="minorHAnsi" w:hAnsiTheme="minorHAnsi"/>
                <w:sz w:val="20"/>
                <w:szCs w:val="20"/>
              </w:rPr>
              <w:t>4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C75313">
              <w:rPr>
                <w:rFonts w:asciiTheme="minorHAnsi" w:hAnsiTheme="minorHAnsi"/>
                <w:sz w:val="20"/>
                <w:szCs w:val="20"/>
              </w:rPr>
              <w:t>5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A82329" w:rsidRDefault="00A823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MFS:  $12,000</w:t>
            </w:r>
          </w:p>
          <w:p w:rsidR="00A82329" w:rsidRPr="00D517DF" w:rsidRDefault="00A823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HOHL  $19,000</w:t>
            </w:r>
          </w:p>
          <w:p w:rsidR="00A915DF" w:rsidRPr="00D517DF" w:rsidRDefault="00A915DF" w:rsidP="00D00AF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</w:t>
            </w:r>
            <w:r w:rsidR="00055AA9">
              <w:rPr>
                <w:rFonts w:asciiTheme="minorHAnsi" w:hAnsiTheme="minorHAnsi"/>
                <w:sz w:val="20"/>
                <w:szCs w:val="20"/>
              </w:rPr>
              <w:t>, W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:  $24,000</w:t>
            </w:r>
          </w:p>
          <w:p w:rsidR="00A915DF" w:rsidRPr="00D517DF" w:rsidRDefault="00A915DF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Incorporates standard deduction</w:t>
            </w:r>
          </w:p>
          <w:p w:rsidR="003448C1" w:rsidRDefault="003448C1" w:rsidP="00D00AF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Amounts reduced by $1,000 for each $1,000 of Connecticut AGI over$29,000</w:t>
            </w:r>
            <w:r w:rsidR="00AE4FD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55AA9">
              <w:rPr>
                <w:rFonts w:asciiTheme="minorHAnsi" w:hAnsiTheme="minorHAnsi"/>
                <w:sz w:val="20"/>
                <w:szCs w:val="20"/>
              </w:rPr>
              <w:t>S</w:t>
            </w:r>
            <w:r w:rsidR="00AE4FD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55AA9" w:rsidRDefault="00055AA9" w:rsidP="00055A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$24,000 (MFS)</w:t>
            </w:r>
          </w:p>
          <w:p w:rsidR="00055AA9" w:rsidRDefault="00055AA9" w:rsidP="00055A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$48,000 (J, W)</w:t>
            </w:r>
          </w:p>
          <w:p w:rsidR="00055AA9" w:rsidRDefault="00055AA9" w:rsidP="00055A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$38,000 (HOH)</w:t>
            </w:r>
          </w:p>
          <w:p w:rsidR="00055AA9" w:rsidRDefault="00055AA9" w:rsidP="00055A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(2015)</w:t>
            </w:r>
          </w:p>
          <w:p w:rsidR="00055AA9" w:rsidRDefault="00055AA9" w:rsidP="00055A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55AA9" w:rsidRPr="00D517DF" w:rsidRDefault="00055AA9" w:rsidP="00055AA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56827" w:rsidRPr="00D517DF" w:rsidRDefault="00A915DF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lastRenderedPageBreak/>
              <w:t>Incorporated in personal exemption</w:t>
            </w:r>
          </w:p>
        </w:tc>
        <w:tc>
          <w:tcPr>
            <w:tcW w:w="3600" w:type="dxa"/>
          </w:tcPr>
          <w:p w:rsidR="00556827" w:rsidRPr="00D517DF" w:rsidRDefault="00A823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 F</w:t>
            </w:r>
            <w:r w:rsidR="009D19ED" w:rsidRPr="00D517DF">
              <w:rPr>
                <w:rFonts w:asciiTheme="minorHAnsi" w:hAnsiTheme="minorHAnsi"/>
                <w:sz w:val="20"/>
                <w:szCs w:val="20"/>
              </w:rPr>
              <w:t xml:space="preserve">orms:  </w:t>
            </w:r>
            <w:hyperlink r:id="rId27" w:history="1">
              <w:r w:rsidR="00C75313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 </w:t>
              </w:r>
              <w:r w:rsidR="00C75313" w:rsidRPr="00831294">
                <w:rPr>
                  <w:rStyle w:val="Hyperlink"/>
                </w:rPr>
                <w:t xml:space="preserve"> </w:t>
              </w:r>
              <w:r w:rsidR="00C75313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http://www.ct.gov/drs/cwp/view.asp?a=1509&amp;q=443614</w:t>
              </w:r>
            </w:hyperlink>
          </w:p>
          <w:p w:rsidR="009D19ED" w:rsidRPr="00D517DF" w:rsidRDefault="009D19E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D19ED" w:rsidRPr="00D517DF" w:rsidRDefault="00A823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E-Filing:</w:t>
            </w:r>
            <w:r w:rsidR="009D19ED" w:rsidRPr="00D517DF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A82329">
              <w:rPr>
                <w:rStyle w:val="Hyperlink"/>
                <w:rFonts w:asciiTheme="minorHAnsi" w:hAnsiTheme="minorHAnsi"/>
                <w:sz w:val="20"/>
                <w:szCs w:val="20"/>
              </w:rPr>
              <w:t>http://www.ct.gov/drs/cwp/view.asp?a=1450&amp;q=512334</w:t>
            </w:r>
          </w:p>
          <w:p w:rsidR="009D19ED" w:rsidRPr="00D517DF" w:rsidRDefault="009D1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28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Delaware</w:t>
              </w:r>
            </w:hyperlink>
          </w:p>
        </w:tc>
        <w:tc>
          <w:tcPr>
            <w:tcW w:w="3600" w:type="dxa"/>
          </w:tcPr>
          <w:p w:rsidR="00556827" w:rsidRPr="00D517DF" w:rsidRDefault="0049283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Nonresidents must file </w:t>
            </w:r>
            <w:r w:rsidR="000D159B">
              <w:rPr>
                <w:rFonts w:asciiTheme="minorHAnsi" w:hAnsiTheme="minorHAnsi"/>
                <w:sz w:val="20"/>
                <w:szCs w:val="20"/>
              </w:rPr>
              <w:t xml:space="preserve">a return (Form 200-02NR)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if they have any g</w:t>
            </w:r>
            <w:r w:rsidR="000D159B">
              <w:rPr>
                <w:rFonts w:asciiTheme="minorHAnsi" w:hAnsiTheme="minorHAnsi"/>
                <w:sz w:val="20"/>
                <w:szCs w:val="20"/>
              </w:rPr>
              <w:t>ross income during the tax year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from sources within Delaware.</w:t>
            </w:r>
          </w:p>
        </w:tc>
        <w:tc>
          <w:tcPr>
            <w:tcW w:w="3060" w:type="dxa"/>
          </w:tcPr>
          <w:p w:rsidR="00556827" w:rsidRDefault="00492833" w:rsidP="00136CEC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$110</w:t>
            </w:r>
            <w:r w:rsidR="00701980" w:rsidRPr="00D517DF">
              <w:rPr>
                <w:rFonts w:asciiTheme="minorHAnsi" w:hAnsiTheme="minorHAnsi"/>
                <w:sz w:val="20"/>
                <w:szCs w:val="20"/>
              </w:rPr>
              <w:t xml:space="preserve"> for each exemption claimed on federal return (takes the form of a tax credit)</w:t>
            </w:r>
            <w:r w:rsidR="004409D0">
              <w:rPr>
                <w:rFonts w:asciiTheme="minorHAnsi" w:hAnsiTheme="minorHAnsi"/>
                <w:sz w:val="20"/>
                <w:szCs w:val="20"/>
              </w:rPr>
              <w:t>, prorated for Delaware sourced portion of income</w:t>
            </w:r>
            <w:r w:rsidR="00136CEC">
              <w:rPr>
                <w:rFonts w:asciiTheme="minorHAnsi" w:hAnsiTheme="minorHAnsi"/>
                <w:sz w:val="20"/>
                <w:szCs w:val="20"/>
              </w:rPr>
              <w:t>.  MFS and CUFS allocate exemptions between returns.</w:t>
            </w:r>
          </w:p>
          <w:p w:rsidR="00136CEC" w:rsidRDefault="00136CEC" w:rsidP="00136CE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6CEC" w:rsidRPr="00D517DF" w:rsidRDefault="00136CEC" w:rsidP="004409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4409D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Pr="00D517DF" w:rsidRDefault="0049283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</w:t>
            </w:r>
            <w:r w:rsidR="00136CEC">
              <w:rPr>
                <w:rFonts w:asciiTheme="minorHAnsi" w:hAnsiTheme="minorHAnsi"/>
                <w:sz w:val="20"/>
                <w:szCs w:val="20"/>
              </w:rPr>
              <w:t>, CU, HOH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: $3,250</w:t>
            </w:r>
          </w:p>
          <w:p w:rsidR="00492833" w:rsidRPr="00D517DF" w:rsidRDefault="0049283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J:  $6,500</w:t>
            </w:r>
          </w:p>
          <w:p w:rsidR="00492833" w:rsidRDefault="0049283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(additional </w:t>
            </w:r>
            <w:r w:rsidR="004409D0">
              <w:rPr>
                <w:rFonts w:asciiTheme="minorHAnsi" w:hAnsiTheme="minorHAnsi"/>
                <w:sz w:val="20"/>
                <w:szCs w:val="20"/>
              </w:rPr>
              <w:t>standard deduction of $2,500 f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or</w:t>
            </w:r>
            <w:r w:rsidR="004409D0">
              <w:rPr>
                <w:rFonts w:asciiTheme="minorHAnsi" w:hAnsiTheme="minorHAnsi"/>
                <w:sz w:val="20"/>
                <w:szCs w:val="20"/>
              </w:rPr>
              <w:t xml:space="preserve"> each of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&gt;65 or blind)</w:t>
            </w:r>
          </w:p>
          <w:p w:rsidR="00136CEC" w:rsidRDefault="00136CE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6CEC" w:rsidRDefault="00136CE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6CEC" w:rsidRPr="00D517DF" w:rsidRDefault="00136CEC" w:rsidP="004409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4409D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492833" w:rsidRPr="00D517DF" w:rsidRDefault="000D159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 Forms</w:t>
            </w:r>
            <w:r w:rsidR="00492833" w:rsidRPr="00D517DF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hyperlink r:id="rId29" w:history="1">
              <w:r w:rsidR="00AE4FD1" w:rsidRPr="00AE4FD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http://revenue.delaware.gov/services/2014PITForms.shtml</w:t>
              </w:r>
            </w:hyperlink>
            <w:r w:rsidR="00AE4FD1" w:rsidRPr="00AE4FD1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92833" w:rsidRPr="00D517DF" w:rsidRDefault="004928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92833" w:rsidRPr="00D517DF" w:rsidRDefault="00614C92" w:rsidP="00D463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</w:t>
            </w:r>
            <w:r w:rsidR="00492833" w:rsidRPr="00D517DF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="000D159B" w:rsidRPr="000D159B">
              <w:rPr>
                <w:rStyle w:val="Hyperlink"/>
                <w:rFonts w:asciiTheme="minorHAnsi" w:hAnsiTheme="minorHAnsi"/>
                <w:sz w:val="20"/>
                <w:szCs w:val="20"/>
              </w:rPr>
              <w:t>http://revenue.delaware.gov/pit_onlinefiling.shtml</w:t>
            </w: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30" w:history="1">
              <w:r w:rsidR="00556827" w:rsidRPr="00AE4FD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District of Columbia</w:t>
              </w:r>
            </w:hyperlink>
          </w:p>
        </w:tc>
        <w:tc>
          <w:tcPr>
            <w:tcW w:w="3600" w:type="dxa"/>
          </w:tcPr>
          <w:p w:rsidR="00556827" w:rsidRPr="00D517DF" w:rsidRDefault="00DF2B88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Tax applies </w:t>
            </w:r>
            <w:r w:rsidRPr="00AE4FD1">
              <w:rPr>
                <w:rFonts w:asciiTheme="minorHAnsi" w:hAnsiTheme="minorHAnsi"/>
                <w:b/>
                <w:sz w:val="20"/>
                <w:szCs w:val="20"/>
              </w:rPr>
              <w:t>only to residents</w:t>
            </w:r>
          </w:p>
        </w:tc>
        <w:tc>
          <w:tcPr>
            <w:tcW w:w="3060" w:type="dxa"/>
            <w:shd w:val="clear" w:color="auto" w:fill="auto"/>
          </w:tcPr>
          <w:p w:rsidR="00AE4FD1" w:rsidRDefault="006072B3" w:rsidP="00AE4FD1">
            <w:pPr>
              <w:rPr>
                <w:rFonts w:asciiTheme="minorHAnsi" w:hAnsiTheme="minorHAnsi"/>
                <w:sz w:val="20"/>
                <w:szCs w:val="20"/>
              </w:rPr>
            </w:pPr>
            <w:r w:rsidRPr="006072B3">
              <w:rPr>
                <w:rFonts w:asciiTheme="minorHAnsi" w:hAnsiTheme="minorHAnsi"/>
                <w:sz w:val="20"/>
                <w:szCs w:val="20"/>
              </w:rPr>
              <w:t>$1,7</w:t>
            </w:r>
            <w:r w:rsidR="002E2551">
              <w:rPr>
                <w:rFonts w:asciiTheme="minorHAnsi" w:hAnsiTheme="minorHAnsi"/>
                <w:sz w:val="20"/>
                <w:szCs w:val="20"/>
              </w:rPr>
              <w:t>7</w:t>
            </w:r>
            <w:r w:rsidRPr="006072B3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6072B3" w:rsidRDefault="002E2551" w:rsidP="00AE4F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Exemption is phased out by 2% for every $2,500 (or fraction thereof) by which AGI exceeds $150,000</w:t>
            </w:r>
          </w:p>
          <w:p w:rsidR="006072B3" w:rsidRPr="006072B3" w:rsidRDefault="006072B3" w:rsidP="002E25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2E255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2E2551" w:rsidRDefault="002E2551" w:rsidP="00AE4F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S, D, MFS:  $5,200</w:t>
            </w:r>
          </w:p>
          <w:p w:rsidR="00556827" w:rsidRDefault="002E2551" w:rsidP="00AE4F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</w:t>
            </w:r>
            <w:r w:rsidR="00AE4FD1" w:rsidRPr="006072B3">
              <w:rPr>
                <w:rFonts w:asciiTheme="minorHAnsi" w:hAnsiTheme="minorHAnsi"/>
                <w:sz w:val="20"/>
                <w:szCs w:val="20"/>
              </w:rPr>
              <w:t>:  $</w:t>
            </w:r>
            <w:r>
              <w:rPr>
                <w:rFonts w:asciiTheme="minorHAnsi" w:hAnsiTheme="minorHAnsi"/>
                <w:sz w:val="20"/>
                <w:szCs w:val="20"/>
              </w:rPr>
              <w:t>6,500</w:t>
            </w:r>
          </w:p>
          <w:p w:rsidR="002E2551" w:rsidRPr="006072B3" w:rsidRDefault="002E2551" w:rsidP="00AE4F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WWD:  $8,350</w:t>
            </w:r>
          </w:p>
          <w:p w:rsidR="00AE4FD1" w:rsidRPr="006072B3" w:rsidRDefault="00AE4FD1" w:rsidP="002E2551">
            <w:pPr>
              <w:rPr>
                <w:rFonts w:asciiTheme="minorHAnsi" w:hAnsiTheme="minorHAnsi"/>
                <w:sz w:val="20"/>
                <w:szCs w:val="20"/>
              </w:rPr>
            </w:pPr>
            <w:r w:rsidRPr="006072B3">
              <w:rPr>
                <w:rFonts w:asciiTheme="minorHAnsi" w:hAnsiTheme="minorHAnsi"/>
                <w:sz w:val="20"/>
                <w:szCs w:val="20"/>
              </w:rPr>
              <w:t>(201</w:t>
            </w:r>
            <w:r w:rsidR="002E2551">
              <w:rPr>
                <w:rFonts w:asciiTheme="minorHAnsi" w:hAnsiTheme="minorHAnsi"/>
                <w:sz w:val="20"/>
                <w:szCs w:val="20"/>
              </w:rPr>
              <w:t>5</w:t>
            </w:r>
            <w:r w:rsidRPr="006072B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556827" w:rsidRDefault="006072B3">
            <w:pPr>
              <w:rPr>
                <w:rFonts w:asciiTheme="minorHAnsi" w:hAnsiTheme="minorHAnsi"/>
                <w:sz w:val="20"/>
                <w:szCs w:val="20"/>
              </w:rPr>
            </w:pPr>
            <w:r w:rsidRPr="006072B3">
              <w:rPr>
                <w:rFonts w:asciiTheme="minorHAnsi" w:hAnsiTheme="minorHAnsi"/>
                <w:sz w:val="20"/>
                <w:szCs w:val="20"/>
              </w:rPr>
              <w:t xml:space="preserve">Tax Forms: </w:t>
            </w: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 </w:t>
            </w:r>
            <w:hyperlink r:id="rId31" w:history="1">
              <w:r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http://otr.cfo.dc.gov/page/individual-income-tax-forms</w:t>
              </w:r>
            </w:hyperlink>
          </w:p>
          <w:p w:rsidR="006072B3" w:rsidRPr="00D517DF" w:rsidRDefault="006072B3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</w:t>
            </w:r>
            <w:hyperlink r:id="rId32" w:history="1">
              <w:r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http://otr.cfo.dc.gov/node/394922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33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Florida</w:t>
              </w:r>
            </w:hyperlink>
          </w:p>
        </w:tc>
        <w:tc>
          <w:tcPr>
            <w:tcW w:w="3600" w:type="dxa"/>
          </w:tcPr>
          <w:p w:rsidR="00556827" w:rsidRPr="00614C92" w:rsidRDefault="0055682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4C92">
              <w:rPr>
                <w:rFonts w:asciiTheme="minorHAnsi" w:hAnsiTheme="minorHAnsi"/>
                <w:b/>
                <w:sz w:val="20"/>
                <w:szCs w:val="20"/>
              </w:rPr>
              <w:t>No individual income tax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34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Georgia</w:t>
              </w:r>
            </w:hyperlink>
          </w:p>
        </w:tc>
        <w:tc>
          <w:tcPr>
            <w:tcW w:w="3600" w:type="dxa"/>
          </w:tcPr>
          <w:p w:rsidR="00556827" w:rsidRDefault="00DF2757" w:rsidP="00BF272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Nonresidents who receive income from Georgia sources</w:t>
            </w:r>
            <w:r w:rsidR="00BF2723" w:rsidRPr="00D517DF">
              <w:rPr>
                <w:rFonts w:asciiTheme="minorHAnsi" w:hAnsiTheme="minorHAnsi"/>
                <w:sz w:val="20"/>
                <w:szCs w:val="20"/>
              </w:rPr>
              <w:t>, including income from flow-through entities,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and are required to file a Federal income tax return </w:t>
            </w:r>
            <w:r w:rsidR="00BF2723" w:rsidRPr="00D517DF">
              <w:rPr>
                <w:rFonts w:asciiTheme="minorHAnsi" w:hAnsiTheme="minorHAnsi"/>
                <w:sz w:val="20"/>
                <w:szCs w:val="20"/>
              </w:rPr>
              <w:t>must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file a Georgia Form 500 Individual Income Tax Return</w:t>
            </w:r>
            <w:r w:rsidR="008D58A1">
              <w:rPr>
                <w:rFonts w:asciiTheme="minorHAnsi" w:hAnsiTheme="minorHAnsi"/>
                <w:sz w:val="20"/>
                <w:szCs w:val="20"/>
              </w:rPr>
              <w:t xml:space="preserve"> and Schedule 3 (determining Georgia taxable income).</w:t>
            </w:r>
          </w:p>
          <w:p w:rsidR="008D58A1" w:rsidRDefault="008D58A1" w:rsidP="00BF272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D58A1" w:rsidRDefault="008D58A1" w:rsidP="00BF272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D58A1" w:rsidRDefault="008D58A1" w:rsidP="00BF272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D58A1" w:rsidRPr="00D517DF" w:rsidRDefault="008D58A1" w:rsidP="00BF27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58A1" w:rsidRDefault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S, HOH: </w:t>
            </w:r>
            <w:r w:rsidR="00BF2723" w:rsidRPr="00D517DF">
              <w:rPr>
                <w:rFonts w:asciiTheme="minorHAnsi" w:hAnsiTheme="minorHAnsi"/>
                <w:sz w:val="20"/>
                <w:szCs w:val="20"/>
              </w:rPr>
              <w:t>$2,700</w:t>
            </w:r>
          </w:p>
          <w:p w:rsidR="008D58A1" w:rsidRDefault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MFS:  $3,700</w:t>
            </w:r>
          </w:p>
          <w:p w:rsidR="00556827" w:rsidRDefault="00BF272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$3,000 </w:t>
            </w:r>
            <w:r w:rsidR="008D58A1">
              <w:rPr>
                <w:rFonts w:asciiTheme="minorHAnsi" w:hAnsiTheme="minorHAnsi"/>
                <w:sz w:val="20"/>
                <w:szCs w:val="20"/>
              </w:rPr>
              <w:t xml:space="preserve">per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dependent</w:t>
            </w:r>
          </w:p>
          <w:p w:rsidR="008D58A1" w:rsidRDefault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(prorated in determining Georgia taxable income)</w:t>
            </w:r>
          </w:p>
          <w:p w:rsidR="009B74A6" w:rsidRPr="00D517DF" w:rsidRDefault="009B74A6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8D58A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Pr="00D517DF" w:rsidRDefault="00BF272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S:  $2,300</w:t>
            </w:r>
          </w:p>
          <w:p w:rsidR="00BF2723" w:rsidRPr="00D517DF" w:rsidRDefault="00BF272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J:  $3,000</w:t>
            </w:r>
          </w:p>
          <w:p w:rsidR="00BF2723" w:rsidRPr="00D517DF" w:rsidRDefault="00BF272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MFS:  $1,500</w:t>
            </w:r>
          </w:p>
          <w:p w:rsidR="00BF2723" w:rsidRDefault="00BF272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Additional $1,300 for blind and</w:t>
            </w:r>
            <w:r w:rsidR="009B74A6">
              <w:rPr>
                <w:rFonts w:asciiTheme="minorHAnsi" w:hAnsiTheme="minorHAnsi"/>
                <w:sz w:val="20"/>
                <w:szCs w:val="20"/>
              </w:rPr>
              <w:t>/or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&gt;65</w:t>
            </w:r>
          </w:p>
          <w:p w:rsidR="008D58A1" w:rsidRDefault="008D58A1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(prorated in determining Georgia taxable income)</w:t>
            </w:r>
          </w:p>
          <w:p w:rsidR="009B74A6" w:rsidRPr="00D517DF" w:rsidRDefault="009B74A6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8D58A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BF2723" w:rsidRPr="000E3C49" w:rsidRDefault="000E3C4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</w:t>
            </w:r>
            <w:r w:rsidR="00BF2723" w:rsidRPr="00D517DF">
              <w:rPr>
                <w:rFonts w:asciiTheme="minorHAnsi" w:hAnsiTheme="minorHAnsi"/>
                <w:sz w:val="20"/>
                <w:szCs w:val="20"/>
              </w:rPr>
              <w:t>Form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076645" w:rsidRPr="00D517DF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hyperlink r:id="rId35" w:history="1">
              <w:r w:rsidR="009B74A6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https://dor.georgia.gov/documents/forms</w:t>
              </w:r>
            </w:hyperlink>
            <w:r w:rsidR="009B74A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E3C49" w:rsidRPr="000E3C49" w:rsidRDefault="000E3C4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F2723" w:rsidRDefault="00BF2723" w:rsidP="00E2122E">
            <w:pPr>
              <w:rPr>
                <w:rFonts w:asciiTheme="minorHAnsi" w:hAnsiTheme="minorHAnsi"/>
                <w:sz w:val="20"/>
                <w:szCs w:val="20"/>
              </w:rPr>
            </w:pPr>
            <w:r w:rsidRPr="000E3C49">
              <w:rPr>
                <w:rFonts w:asciiTheme="minorHAnsi" w:hAnsiTheme="minorHAnsi"/>
                <w:sz w:val="20"/>
                <w:szCs w:val="20"/>
              </w:rPr>
              <w:t>E-</w:t>
            </w:r>
            <w:r w:rsidR="000E3C49">
              <w:rPr>
                <w:rFonts w:asciiTheme="minorHAnsi" w:hAnsiTheme="minorHAnsi"/>
                <w:sz w:val="20"/>
                <w:szCs w:val="20"/>
              </w:rPr>
              <w:t>Filing</w:t>
            </w:r>
            <w:r w:rsidR="00E2122E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:rsidR="00E2122E" w:rsidRPr="00D517DF" w:rsidRDefault="00E2122E" w:rsidP="0090589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36" w:history="1">
              <w:r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http://dor.georgia.gov/free-file-alliance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37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Hawaii</w:t>
              </w:r>
            </w:hyperlink>
          </w:p>
        </w:tc>
        <w:tc>
          <w:tcPr>
            <w:tcW w:w="3600" w:type="dxa"/>
          </w:tcPr>
          <w:p w:rsidR="00C91ACA" w:rsidRDefault="00C91ACA" w:rsidP="002C6D1A">
            <w:pPr>
              <w:tabs>
                <w:tab w:val="clear" w:pos="720"/>
                <w:tab w:val="left" w:pos="63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Nonresident individuals must file</w:t>
            </w:r>
            <w:r w:rsidR="002C6D1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C6D1A" w:rsidRPr="00C91ACA">
              <w:rPr>
                <w:rFonts w:asciiTheme="minorHAnsi" w:hAnsiTheme="minorHAnsi"/>
                <w:sz w:val="20"/>
                <w:szCs w:val="20"/>
              </w:rPr>
              <w:t>Form N-15.</w:t>
            </w:r>
            <w:r w:rsidR="002C6D1A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if</w:t>
            </w:r>
            <w:r w:rsidR="002C6D1A">
              <w:rPr>
                <w:rFonts w:asciiTheme="minorHAnsi" w:hAnsiTheme="minorHAnsi"/>
                <w:sz w:val="20"/>
                <w:szCs w:val="20"/>
              </w:rPr>
              <w:t xml:space="preserve"> they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2C6D1A" w:rsidRDefault="002C6D1A" w:rsidP="002C6D1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Are </w:t>
            </w:r>
            <w:r w:rsidR="00C91ACA" w:rsidRPr="00C91ACA">
              <w:rPr>
                <w:rFonts w:asciiTheme="minorHAnsi" w:hAnsiTheme="minorHAnsi"/>
                <w:sz w:val="20"/>
                <w:szCs w:val="20"/>
              </w:rPr>
              <w:t>doing business in Hawaii during the tax year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whether or </w:t>
            </w:r>
            <w:r w:rsidR="00C91ACA" w:rsidRPr="00C91ACA">
              <w:rPr>
                <w:rFonts w:asciiTheme="minorHAnsi" w:hAnsiTheme="minorHAnsi"/>
                <w:sz w:val="20"/>
                <w:szCs w:val="20"/>
              </w:rPr>
              <w:t>not  the individual derives any taxable in</w:t>
            </w:r>
            <w:r>
              <w:rPr>
                <w:rFonts w:asciiTheme="minorHAnsi" w:hAnsiTheme="minorHAnsi"/>
                <w:sz w:val="20"/>
                <w:szCs w:val="20"/>
              </w:rPr>
              <w:t>come</w:t>
            </w:r>
          </w:p>
          <w:p w:rsidR="002C6D1A" w:rsidRDefault="002C6D1A" w:rsidP="002C6D1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Receive more than the following amounts  of gross income subject to taxation (201</w:t>
            </w:r>
            <w:r w:rsidR="00C57973">
              <w:rPr>
                <w:rFonts w:asciiTheme="minorHAnsi" w:hAnsiTheme="minorHAnsi"/>
                <w:sz w:val="20"/>
                <w:szCs w:val="20"/>
              </w:rPr>
              <w:t xml:space="preserve">5 </w:t>
            </w:r>
            <w:r>
              <w:rPr>
                <w:rFonts w:asciiTheme="minorHAnsi" w:hAnsiTheme="minorHAnsi"/>
                <w:sz w:val="20"/>
                <w:szCs w:val="20"/>
              </w:rPr>
              <w:t>amounts)</w:t>
            </w:r>
          </w:p>
          <w:p w:rsidR="002C6D1A" w:rsidRDefault="002C6D1A" w:rsidP="002C6D1A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293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900"/>
              <w:gridCol w:w="1249"/>
            </w:tblGrid>
            <w:tr w:rsidR="002C6D1A" w:rsidTr="002C6D1A">
              <w:trPr>
                <w:jc w:val="center"/>
              </w:trPr>
              <w:tc>
                <w:tcPr>
                  <w:tcW w:w="788" w:type="dxa"/>
                </w:tcPr>
                <w:p w:rsidR="002C6D1A" w:rsidRPr="002C6D1A" w:rsidRDefault="002C6D1A" w:rsidP="002C6D1A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2C6D1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900" w:type="dxa"/>
                </w:tcPr>
                <w:p w:rsidR="002C6D1A" w:rsidRPr="002C6D1A" w:rsidRDefault="002C6D1A" w:rsidP="002C6D1A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&lt;</w:t>
                  </w:r>
                  <w:r w:rsidRPr="002C6D1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49" w:type="dxa"/>
                </w:tcPr>
                <w:p w:rsidR="002C6D1A" w:rsidRPr="002C6D1A" w:rsidRDefault="002C6D1A" w:rsidP="002C6D1A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2C6D1A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&gt;</w:t>
                  </w:r>
                  <w:r w:rsidRPr="002C6D1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65</w:t>
                  </w:r>
                </w:p>
              </w:tc>
            </w:tr>
            <w:tr w:rsidR="002C6D1A" w:rsidTr="002C6D1A">
              <w:trPr>
                <w:jc w:val="center"/>
              </w:trPr>
              <w:tc>
                <w:tcPr>
                  <w:tcW w:w="788" w:type="dxa"/>
                </w:tcPr>
                <w:p w:rsidR="002C6D1A" w:rsidRDefault="002C6D1A" w:rsidP="002C6D1A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900" w:type="dxa"/>
                </w:tcPr>
                <w:p w:rsidR="002C6D1A" w:rsidRDefault="002C6D1A" w:rsidP="00C414BF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$3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,344</w:t>
                  </w:r>
                </w:p>
              </w:tc>
              <w:tc>
                <w:tcPr>
                  <w:tcW w:w="1249" w:type="dxa"/>
                </w:tcPr>
                <w:p w:rsidR="002C6D1A" w:rsidRDefault="002C6D1A" w:rsidP="00C414BF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$4,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488</w:t>
                  </w:r>
                </w:p>
              </w:tc>
            </w:tr>
            <w:tr w:rsidR="002C6D1A" w:rsidTr="002C6D1A">
              <w:trPr>
                <w:jc w:val="center"/>
              </w:trPr>
              <w:tc>
                <w:tcPr>
                  <w:tcW w:w="788" w:type="dxa"/>
                </w:tcPr>
                <w:p w:rsidR="002C6D1A" w:rsidRDefault="002C6D1A" w:rsidP="002C6D1A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MFS</w:t>
                  </w:r>
                </w:p>
              </w:tc>
              <w:tc>
                <w:tcPr>
                  <w:tcW w:w="900" w:type="dxa"/>
                </w:tcPr>
                <w:p w:rsidR="002C6D1A" w:rsidRDefault="00C414BF" w:rsidP="002C6D1A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$3,344</w:t>
                  </w:r>
                </w:p>
              </w:tc>
              <w:tc>
                <w:tcPr>
                  <w:tcW w:w="1249" w:type="dxa"/>
                </w:tcPr>
                <w:p w:rsidR="002C6D1A" w:rsidRDefault="00C414BF" w:rsidP="002C6D1A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$4,488</w:t>
                  </w:r>
                </w:p>
              </w:tc>
            </w:tr>
            <w:tr w:rsidR="002C6D1A" w:rsidTr="002C6D1A">
              <w:trPr>
                <w:jc w:val="center"/>
              </w:trPr>
              <w:tc>
                <w:tcPr>
                  <w:tcW w:w="788" w:type="dxa"/>
                </w:tcPr>
                <w:p w:rsidR="002C6D1A" w:rsidRDefault="002C6D1A" w:rsidP="002C6D1A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HOH</w:t>
                  </w:r>
                </w:p>
              </w:tc>
              <w:tc>
                <w:tcPr>
                  <w:tcW w:w="900" w:type="dxa"/>
                </w:tcPr>
                <w:p w:rsidR="002C6D1A" w:rsidRDefault="00C57973" w:rsidP="00C414BF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4</w:t>
                  </w:r>
                  <w:r w:rsidR="002C6D1A">
                    <w:rPr>
                      <w:rFonts w:ascii="Helvetica" w:hAnsi="Helvetica" w:cs="Helvetica"/>
                      <w:sz w:val="16"/>
                      <w:szCs w:val="16"/>
                    </w:rPr>
                    <w:t>,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1249" w:type="dxa"/>
                </w:tcPr>
                <w:p w:rsidR="002C6D1A" w:rsidRDefault="00C414BF" w:rsidP="002C6D1A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$5,500</w:t>
                  </w:r>
                </w:p>
              </w:tc>
            </w:tr>
            <w:tr w:rsidR="002C6D1A" w:rsidTr="002C6D1A">
              <w:trPr>
                <w:jc w:val="center"/>
              </w:trPr>
              <w:tc>
                <w:tcPr>
                  <w:tcW w:w="788" w:type="dxa"/>
                </w:tcPr>
                <w:p w:rsidR="002C6D1A" w:rsidRDefault="002C6D1A" w:rsidP="00C414BF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W</w:t>
                  </w:r>
                  <w:r w:rsidR="00C414BF">
                    <w:rPr>
                      <w:rFonts w:asciiTheme="minorHAnsi" w:hAnsiTheme="minorHAnsi"/>
                      <w:sz w:val="20"/>
                      <w:szCs w:val="20"/>
                    </w:rPr>
                    <w:t>WD</w:t>
                  </w:r>
                </w:p>
              </w:tc>
              <w:tc>
                <w:tcPr>
                  <w:tcW w:w="900" w:type="dxa"/>
                </w:tcPr>
                <w:p w:rsidR="002C6D1A" w:rsidRDefault="002C6D1A" w:rsidP="00C414BF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5,544</w:t>
                  </w:r>
                </w:p>
              </w:tc>
              <w:tc>
                <w:tcPr>
                  <w:tcW w:w="1249" w:type="dxa"/>
                </w:tcPr>
                <w:p w:rsidR="002C6D1A" w:rsidRDefault="002C6D1A" w:rsidP="00C414BF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$6,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6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8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8</w:t>
                  </w:r>
                </w:p>
              </w:tc>
            </w:tr>
            <w:tr w:rsidR="002C6D1A" w:rsidTr="002C6D1A">
              <w:trPr>
                <w:jc w:val="center"/>
              </w:trPr>
              <w:tc>
                <w:tcPr>
                  <w:tcW w:w="788" w:type="dxa"/>
                </w:tcPr>
                <w:p w:rsidR="002C6D1A" w:rsidRDefault="002C6D1A" w:rsidP="002C6D1A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00" w:type="dxa"/>
                </w:tcPr>
                <w:p w:rsidR="002C6D1A" w:rsidRDefault="002C6D1A" w:rsidP="00C414BF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$6,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688</w:t>
                  </w:r>
                </w:p>
              </w:tc>
              <w:tc>
                <w:tcPr>
                  <w:tcW w:w="1249" w:type="dxa"/>
                </w:tcPr>
                <w:p w:rsidR="002C6D1A" w:rsidRDefault="002C6D1A" w:rsidP="00C414BF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$7,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832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 xml:space="preserve"> </w:t>
                  </w:r>
                  <w:r w:rsidR="00FD793A">
                    <w:rPr>
                      <w:rFonts w:ascii="Helvetica" w:hAnsi="Helvetica" w:cs="Helvetica"/>
                      <w:sz w:val="16"/>
                      <w:szCs w:val="16"/>
                    </w:rPr>
                    <w:t xml:space="preserve">(one) 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$8,</w:t>
                  </w:r>
                  <w:r w:rsidR="00C414BF">
                    <w:rPr>
                      <w:rFonts w:ascii="Helvetica" w:hAnsi="Helvetica" w:cs="Helvetica"/>
                      <w:sz w:val="16"/>
                      <w:szCs w:val="16"/>
                    </w:rPr>
                    <w:t>976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 xml:space="preserve"> (both)</w:t>
                  </w:r>
                </w:p>
              </w:tc>
            </w:tr>
          </w:tbl>
          <w:p w:rsidR="00556827" w:rsidRPr="00C91ACA" w:rsidRDefault="002C6D1A" w:rsidP="002C6D1A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91ACA" w:rsidRPr="00C91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0A3A68" w:rsidRDefault="00234EE1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$1,</w:t>
            </w:r>
            <w:r w:rsidR="00C91ACA">
              <w:rPr>
                <w:rFonts w:asciiTheme="minorHAnsi" w:hAnsiTheme="minorHAnsi"/>
                <w:sz w:val="20"/>
                <w:szCs w:val="20"/>
              </w:rPr>
              <w:t>144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per exemption</w:t>
            </w:r>
            <w:r w:rsidR="000A3A68">
              <w:rPr>
                <w:rFonts w:asciiTheme="minorHAnsi" w:hAnsiTheme="minorHAnsi"/>
                <w:sz w:val="20"/>
                <w:szCs w:val="20"/>
              </w:rPr>
              <w:t>; additional exemption for those age &gt;65.</w:t>
            </w:r>
          </w:p>
          <w:p w:rsidR="00556827" w:rsidRDefault="000A3A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234EE1" w:rsidRPr="00D517DF">
              <w:rPr>
                <w:rFonts w:asciiTheme="minorHAnsi" w:hAnsiTheme="minorHAnsi"/>
                <w:sz w:val="20"/>
                <w:szCs w:val="20"/>
              </w:rPr>
              <w:t>isability exemption of $7,000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blind, deaf,  or totally disabled</w:t>
            </w:r>
            <w:r w:rsidR="00234EE1" w:rsidRPr="00D517D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impairment </w:t>
            </w:r>
            <w:r w:rsidR="00234EE1" w:rsidRPr="00D517DF">
              <w:rPr>
                <w:rFonts w:asciiTheme="minorHAnsi" w:hAnsiTheme="minorHAnsi"/>
                <w:sz w:val="20"/>
                <w:szCs w:val="20"/>
              </w:rPr>
              <w:t>must be certified)</w:t>
            </w:r>
          </w:p>
          <w:p w:rsidR="00C57973" w:rsidRDefault="00C57973" w:rsidP="00C57973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Exemption phases out beginning at Hawaii AGI &gt;$89,981</w:t>
            </w:r>
          </w:p>
          <w:p w:rsidR="00C57973" w:rsidRDefault="00C57973" w:rsidP="00C5797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="Dutch811BT-RomanD" w:hAnsi="Dutch811BT-RomanD" w:cs="Dutch811BT-RomanD"/>
                <w:sz w:val="16"/>
                <w:szCs w:val="16"/>
              </w:rPr>
            </w:pPr>
            <w:r w:rsidRPr="00C57973">
              <w:rPr>
                <w:rFonts w:asciiTheme="minorHAnsi" w:hAnsiTheme="minorHAnsi"/>
                <w:sz w:val="20"/>
                <w:szCs w:val="20"/>
              </w:rPr>
              <w:t>A blind, deaf, or totally disabled person who qualifies may be allowed to substitute a Disability Exemption in lieu of the personal exemption; the following maximums are allowed: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C57973" w:rsidRDefault="00C57973" w:rsidP="00C5797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="Dutch811BT-RomanD" w:hAnsi="Dutch811BT-RomanD" w:cs="Dutch811BT-RomanD"/>
                <w:sz w:val="16"/>
                <w:szCs w:val="16"/>
              </w:rPr>
            </w:pPr>
            <w:r>
              <w:rPr>
                <w:rFonts w:ascii="Dutch811BT-RomanD" w:hAnsi="Dutch811BT-RomanD" w:cs="Dutch811BT-RomanD"/>
                <w:sz w:val="16"/>
                <w:szCs w:val="16"/>
              </w:rPr>
              <w:t>One Individual (any filing status) — $7,000</w:t>
            </w:r>
          </w:p>
          <w:p w:rsidR="00C57973" w:rsidRDefault="00C57973" w:rsidP="00C5797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="Dutch811BT-RomanD" w:hAnsi="Dutch811BT-RomanD" w:cs="Dutch811BT-RomanD"/>
                <w:sz w:val="16"/>
                <w:szCs w:val="16"/>
              </w:rPr>
            </w:pPr>
            <w:r>
              <w:rPr>
                <w:rFonts w:ascii="Dutch811BT-RomanD" w:hAnsi="Dutch811BT-RomanD" w:cs="Dutch811BT-RomanD"/>
                <w:sz w:val="16"/>
                <w:szCs w:val="16"/>
              </w:rPr>
              <w:t>Taxpayer and Spouse (non-disabled</w:t>
            </w:r>
          </w:p>
          <w:p w:rsidR="00C57973" w:rsidRDefault="00C57973" w:rsidP="00C5797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="Dutch811BT-RomanD" w:hAnsi="Dutch811BT-RomanD" w:cs="Dutch811BT-RomanD"/>
                <w:sz w:val="16"/>
                <w:szCs w:val="16"/>
              </w:rPr>
            </w:pPr>
            <w:r>
              <w:rPr>
                <w:rFonts w:ascii="Dutch811BT-RomanD" w:hAnsi="Dutch811BT-RomanD" w:cs="Dutch811BT-RomanD"/>
                <w:sz w:val="16"/>
                <w:szCs w:val="16"/>
              </w:rPr>
              <w:t xml:space="preserve">spouse </w:t>
            </w:r>
            <w:r>
              <w:rPr>
                <w:rFonts w:ascii="Dutch811BT-ItalicD" w:hAnsi="Dutch811BT-ItalicD" w:cs="Dutch811BT-ItalicD"/>
                <w:i/>
                <w:iCs/>
                <w:sz w:val="16"/>
                <w:szCs w:val="16"/>
              </w:rPr>
              <w:t xml:space="preserve">under </w:t>
            </w:r>
            <w:r>
              <w:rPr>
                <w:rFonts w:ascii="Dutch811BT-RomanD" w:hAnsi="Dutch811BT-RomanD" w:cs="Dutch811BT-RomanD"/>
                <w:sz w:val="16"/>
                <w:szCs w:val="16"/>
              </w:rPr>
              <w:t>65) — 8,144</w:t>
            </w:r>
          </w:p>
          <w:p w:rsidR="00C57973" w:rsidRDefault="00C57973" w:rsidP="00C5797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="Dutch811BT-RomanD" w:hAnsi="Dutch811BT-RomanD" w:cs="Dutch811BT-RomanD"/>
                <w:sz w:val="16"/>
                <w:szCs w:val="16"/>
              </w:rPr>
            </w:pPr>
            <w:r>
              <w:rPr>
                <w:rFonts w:ascii="Dutch811BT-RomanD" w:hAnsi="Dutch811BT-RomanD" w:cs="Dutch811BT-RomanD"/>
                <w:sz w:val="16"/>
                <w:szCs w:val="16"/>
              </w:rPr>
              <w:t>Taxpayer and Spouse (non-disabled</w:t>
            </w:r>
          </w:p>
          <w:p w:rsidR="00C57973" w:rsidRDefault="00C57973" w:rsidP="00C5797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="Dutch811BT-RomanD" w:hAnsi="Dutch811BT-RomanD" w:cs="Dutch811BT-RomanD"/>
                <w:sz w:val="16"/>
                <w:szCs w:val="16"/>
              </w:rPr>
            </w:pPr>
            <w:r>
              <w:rPr>
                <w:rFonts w:ascii="Dutch811BT-RomanD" w:hAnsi="Dutch811BT-RomanD" w:cs="Dutch811BT-RomanD"/>
                <w:sz w:val="16"/>
                <w:szCs w:val="16"/>
              </w:rPr>
              <w:t>spouse age 65 or over) — 9,288</w:t>
            </w:r>
          </w:p>
          <w:p w:rsidR="00C57973" w:rsidRDefault="00C57973" w:rsidP="00C5797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="Dutch811BT-ItalicD" w:hAnsi="Dutch811BT-ItalicD" w:cs="Dutch811BT-ItalicD"/>
                <w:i/>
                <w:iCs/>
                <w:sz w:val="16"/>
                <w:szCs w:val="16"/>
              </w:rPr>
            </w:pPr>
            <w:r>
              <w:rPr>
                <w:rFonts w:ascii="Dutch811BT-RomanD" w:hAnsi="Dutch811BT-RomanD" w:cs="Dutch811BT-RomanD"/>
                <w:sz w:val="16"/>
                <w:szCs w:val="16"/>
              </w:rPr>
              <w:t>Taxpayer and Spouse (</w:t>
            </w:r>
            <w:r>
              <w:rPr>
                <w:rFonts w:ascii="Dutch811BT-ItalicD" w:hAnsi="Dutch811BT-ItalicD" w:cs="Dutch811BT-ItalicD"/>
                <w:i/>
                <w:iCs/>
                <w:sz w:val="16"/>
                <w:szCs w:val="16"/>
              </w:rPr>
              <w:t>both</w:t>
            </w:r>
          </w:p>
          <w:p w:rsidR="00C57973" w:rsidRDefault="00C57973" w:rsidP="00C5797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Dutch811BT-RomanD" w:hAnsi="Dutch811BT-RomanD" w:cs="Dutch811BT-RomanD"/>
                <w:sz w:val="16"/>
                <w:szCs w:val="16"/>
              </w:rPr>
              <w:t>disabled) — 14,000</w:t>
            </w:r>
          </w:p>
          <w:p w:rsidR="00C57973" w:rsidRDefault="00C57973" w:rsidP="00C414B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91ACA" w:rsidRPr="00D517DF" w:rsidRDefault="00C91ACA" w:rsidP="005B49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5B49E7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C91ACA" w:rsidRPr="00D517DF" w:rsidRDefault="00C91ACA" w:rsidP="00C91ACA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, MFS:  $2,2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556827" w:rsidRPr="00D517DF" w:rsidRDefault="00234EE1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</w:t>
            </w:r>
            <w:r w:rsidR="00C91ACA">
              <w:rPr>
                <w:rFonts w:asciiTheme="minorHAnsi" w:hAnsiTheme="minorHAnsi"/>
                <w:sz w:val="20"/>
                <w:szCs w:val="20"/>
              </w:rPr>
              <w:t>, W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:  $4</w:t>
            </w:r>
            <w:r w:rsidR="00C57973">
              <w:rPr>
                <w:rFonts w:asciiTheme="minorHAnsi" w:hAnsiTheme="minorHAnsi"/>
                <w:sz w:val="20"/>
                <w:szCs w:val="20"/>
              </w:rPr>
              <w:t>,</w:t>
            </w:r>
            <w:r w:rsidR="00C91ACA">
              <w:rPr>
                <w:rFonts w:asciiTheme="minorHAnsi" w:hAnsiTheme="minorHAnsi"/>
                <w:sz w:val="20"/>
                <w:szCs w:val="20"/>
              </w:rPr>
              <w:t>4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234EE1" w:rsidRDefault="00234EE1" w:rsidP="00C91ACA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HOH:  $</w:t>
            </w:r>
            <w:r w:rsidR="00C91ACA">
              <w:rPr>
                <w:rFonts w:asciiTheme="minorHAnsi" w:hAnsiTheme="minorHAnsi"/>
                <w:sz w:val="20"/>
                <w:szCs w:val="20"/>
              </w:rPr>
              <w:t>3,212</w:t>
            </w:r>
            <w:r w:rsidR="0090589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0589D" w:rsidRDefault="0090589D" w:rsidP="00C91A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Amounts are multiplied by ratio of Hawaii AGI to federal AGI</w:t>
            </w:r>
          </w:p>
          <w:p w:rsidR="00C91ACA" w:rsidRDefault="00C91ACA" w:rsidP="00C91A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8D17F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91ACA" w:rsidRPr="00D517DF" w:rsidRDefault="00C91ACA" w:rsidP="00C91A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partner in a CU is treated the same as a spouse</w:t>
            </w:r>
          </w:p>
        </w:tc>
        <w:tc>
          <w:tcPr>
            <w:tcW w:w="3600" w:type="dxa"/>
          </w:tcPr>
          <w:p w:rsidR="00234EE1" w:rsidRDefault="00C91A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</w:t>
            </w:r>
            <w:hyperlink r:id="rId38" w:history="1">
              <w:r w:rsidR="0090589D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http://tax.hawaii.gov/forms/</w:t>
              </w:r>
            </w:hyperlink>
            <w:r w:rsidR="0090589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91ACA" w:rsidRPr="00D517DF" w:rsidRDefault="00C91AC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4EE1" w:rsidRPr="00D517DF" w:rsidRDefault="00234EE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Default="00C91A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</w:t>
            </w:r>
            <w:hyperlink r:id="rId39" w:history="1">
              <w:r w:rsidR="0090589D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http://tax.hawaii.gov/eservices/</w:t>
              </w:r>
            </w:hyperlink>
            <w:r w:rsidR="0090589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34EE1" w:rsidRPr="00D517DF" w:rsidRDefault="00234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40" w:history="1">
              <w:r w:rsidR="00556827" w:rsidRPr="00385B1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Idaho</w:t>
              </w:r>
            </w:hyperlink>
          </w:p>
        </w:tc>
        <w:tc>
          <w:tcPr>
            <w:tcW w:w="3600" w:type="dxa"/>
          </w:tcPr>
          <w:p w:rsidR="00556827" w:rsidRPr="00D517DF" w:rsidRDefault="00962D96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Nonresidents must file an Idaho income tax return</w:t>
            </w:r>
            <w:r w:rsidR="00385B14">
              <w:rPr>
                <w:rFonts w:asciiTheme="minorHAnsi" w:hAnsiTheme="minorHAnsi"/>
                <w:sz w:val="20"/>
                <w:szCs w:val="20"/>
              </w:rPr>
              <w:t xml:space="preserve"> (Form 43)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if their gross income from Idaho sources is more than $2,500.</w:t>
            </w:r>
          </w:p>
        </w:tc>
        <w:tc>
          <w:tcPr>
            <w:tcW w:w="3060" w:type="dxa"/>
          </w:tcPr>
          <w:p w:rsidR="00556827" w:rsidRDefault="00962D96" w:rsidP="00385B14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$</w:t>
            </w:r>
            <w:r w:rsidR="00356608">
              <w:rPr>
                <w:rFonts w:asciiTheme="minorHAnsi" w:hAnsiTheme="minorHAnsi"/>
                <w:sz w:val="20"/>
                <w:szCs w:val="20"/>
              </w:rPr>
              <w:t>4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356608">
              <w:rPr>
                <w:rFonts w:asciiTheme="minorHAnsi" w:hAnsiTheme="minorHAnsi"/>
                <w:sz w:val="20"/>
                <w:szCs w:val="20"/>
              </w:rPr>
              <w:t>0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00</w:t>
            </w:r>
            <w:r w:rsidR="00385B14">
              <w:rPr>
                <w:rFonts w:asciiTheme="minorHAnsi" w:hAnsiTheme="minorHAnsi"/>
                <w:sz w:val="20"/>
                <w:szCs w:val="20"/>
              </w:rPr>
              <w:t xml:space="preserve"> per exemption </w:t>
            </w:r>
          </w:p>
          <w:p w:rsidR="00385B14" w:rsidRPr="00D517DF" w:rsidRDefault="00385B14" w:rsidP="003566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356608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Pr="00D517DF" w:rsidRDefault="00962D96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S, MFS: $</w:t>
            </w:r>
            <w:r w:rsidR="00385B14">
              <w:rPr>
                <w:rFonts w:asciiTheme="minorHAnsi" w:hAnsiTheme="minorHAnsi"/>
                <w:sz w:val="20"/>
                <w:szCs w:val="20"/>
              </w:rPr>
              <w:t>6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356608">
              <w:rPr>
                <w:rFonts w:asciiTheme="minorHAnsi" w:hAnsiTheme="minorHAnsi"/>
                <w:sz w:val="20"/>
                <w:szCs w:val="20"/>
              </w:rPr>
              <w:t>3</w:t>
            </w:r>
            <w:r w:rsidR="00385B14">
              <w:rPr>
                <w:rFonts w:asciiTheme="minorHAnsi" w:hAnsiTheme="minorHAnsi"/>
                <w:sz w:val="20"/>
                <w:szCs w:val="20"/>
              </w:rPr>
              <w:t>0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962D96" w:rsidRPr="00D517DF" w:rsidRDefault="00962D96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</w:t>
            </w:r>
            <w:r w:rsidR="00385B14">
              <w:rPr>
                <w:rFonts w:asciiTheme="minorHAnsi" w:hAnsiTheme="minorHAnsi"/>
                <w:sz w:val="20"/>
                <w:szCs w:val="20"/>
              </w:rPr>
              <w:t>, W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:  $1</w:t>
            </w:r>
            <w:r w:rsidR="00385B14">
              <w:rPr>
                <w:rFonts w:asciiTheme="minorHAnsi" w:hAnsiTheme="minorHAnsi"/>
                <w:sz w:val="20"/>
                <w:szCs w:val="20"/>
              </w:rPr>
              <w:t>2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356608">
              <w:rPr>
                <w:rFonts w:asciiTheme="minorHAnsi" w:hAnsiTheme="minorHAnsi"/>
                <w:sz w:val="20"/>
                <w:szCs w:val="20"/>
              </w:rPr>
              <w:t>6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00 </w:t>
            </w:r>
          </w:p>
          <w:p w:rsidR="00962D96" w:rsidRDefault="00962D96" w:rsidP="00385B14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HOH: $</w:t>
            </w:r>
            <w:r w:rsidR="00356608">
              <w:rPr>
                <w:rFonts w:asciiTheme="minorHAnsi" w:hAnsiTheme="minorHAnsi"/>
                <w:sz w:val="20"/>
                <w:szCs w:val="20"/>
              </w:rPr>
              <w:t>9</w:t>
            </w:r>
            <w:r w:rsidR="00385B14">
              <w:rPr>
                <w:rFonts w:asciiTheme="minorHAnsi" w:hAnsiTheme="minorHAnsi"/>
                <w:sz w:val="20"/>
                <w:szCs w:val="20"/>
              </w:rPr>
              <w:t>,</w:t>
            </w:r>
            <w:r w:rsidR="00356608">
              <w:rPr>
                <w:rFonts w:asciiTheme="minorHAnsi" w:hAnsiTheme="minorHAnsi"/>
                <w:sz w:val="20"/>
                <w:szCs w:val="20"/>
              </w:rPr>
              <w:t>2</w:t>
            </w:r>
            <w:r w:rsidR="00385B14">
              <w:rPr>
                <w:rFonts w:asciiTheme="minorHAnsi" w:hAnsiTheme="minorHAnsi"/>
                <w:sz w:val="20"/>
                <w:szCs w:val="20"/>
              </w:rPr>
              <w:t>50</w:t>
            </w:r>
          </w:p>
          <w:p w:rsidR="00356608" w:rsidRDefault="00356608" w:rsidP="00385B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(times Idaho percentage of income)</w:t>
            </w:r>
          </w:p>
          <w:p w:rsidR="00385B14" w:rsidRPr="00D517DF" w:rsidRDefault="00385B14" w:rsidP="003566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356608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962D96" w:rsidRDefault="00385B14">
            <w:r>
              <w:rPr>
                <w:rFonts w:asciiTheme="minorHAnsi" w:hAnsiTheme="minorHAnsi"/>
                <w:sz w:val="20"/>
                <w:szCs w:val="20"/>
              </w:rPr>
              <w:t>Tax Forms:</w:t>
            </w:r>
            <w:r w:rsidR="00962D96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41" w:history="1">
              <w:r w:rsidR="00356608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http://tax.idaho.gov/m-formpub.cfm</w:t>
              </w:r>
            </w:hyperlink>
            <w:r w:rsidR="0035660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85B14" w:rsidRPr="00D517DF" w:rsidRDefault="00385B1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62D96" w:rsidRPr="00D517DF" w:rsidRDefault="00385B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</w:t>
            </w:r>
            <w:r w:rsidR="00962D96" w:rsidRPr="00D517DF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hyperlink r:id="rId42" w:history="1">
              <w:r w:rsidR="00962D96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http://tax.idaho.gov/i-1020.cfm</w:t>
              </w:r>
            </w:hyperlink>
          </w:p>
          <w:p w:rsidR="00962D96" w:rsidRPr="00D517DF" w:rsidRDefault="00962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  <w:tcBorders>
              <w:bottom w:val="single" w:sz="4" w:space="0" w:color="auto"/>
            </w:tcBorders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43" w:anchor="&amp;panel1-1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Illinois</w:t>
              </w:r>
            </w:hyperlink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56827" w:rsidRPr="00D517DF" w:rsidRDefault="00962D96" w:rsidP="00101412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Nonresidents must file an IL-1040 and schedule NR if they earned enough taxable income from Illinois sources to have a tax liability (i.e., Illinois base income from Schedule NR, Step 5, Line 46, is greater than </w:t>
            </w:r>
            <w:r w:rsidR="00101412">
              <w:rPr>
                <w:rFonts w:asciiTheme="minorHAnsi" w:hAnsiTheme="minorHAnsi"/>
                <w:sz w:val="20"/>
                <w:szCs w:val="20"/>
              </w:rPr>
              <w:t>the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Illinois exemption allowance on Schedule NR, Step 5, Line </w:t>
            </w:r>
            <w:r w:rsidR="00BA28E9" w:rsidRPr="00D517DF">
              <w:rPr>
                <w:rFonts w:asciiTheme="minorHAnsi" w:hAnsiTheme="minorHAnsi"/>
                <w:sz w:val="20"/>
                <w:szCs w:val="20"/>
              </w:rPr>
              <w:t>50</w:t>
            </w:r>
            <w:r w:rsidR="008235B9">
              <w:rPr>
                <w:rFonts w:asciiTheme="minorHAnsi" w:hAnsiTheme="minorHAnsi"/>
                <w:sz w:val="20"/>
                <w:szCs w:val="20"/>
              </w:rPr>
              <w:t>)</w:t>
            </w:r>
            <w:r w:rsidR="00BA28E9" w:rsidRPr="00D517D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53E9E" w:rsidRDefault="00BA28E9" w:rsidP="00853E9E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$2</w:t>
            </w:r>
            <w:r w:rsidR="007D2A1F">
              <w:rPr>
                <w:rFonts w:asciiTheme="minorHAnsi" w:hAnsiTheme="minorHAnsi"/>
                <w:sz w:val="20"/>
                <w:szCs w:val="20"/>
              </w:rPr>
              <w:t>,1</w:t>
            </w:r>
            <w:r w:rsidR="00A87BE5">
              <w:rPr>
                <w:rFonts w:asciiTheme="minorHAnsi" w:hAnsiTheme="minorHAnsi"/>
                <w:sz w:val="20"/>
                <w:szCs w:val="20"/>
              </w:rPr>
              <w:t>50</w:t>
            </w:r>
            <w:r w:rsidR="009B5D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87BE5">
              <w:rPr>
                <w:rFonts w:asciiTheme="minorHAnsi" w:hAnsiTheme="minorHAnsi"/>
                <w:sz w:val="20"/>
                <w:szCs w:val="20"/>
              </w:rPr>
              <w:t>for each</w:t>
            </w:r>
            <w:r w:rsidR="009B5DE2">
              <w:rPr>
                <w:rFonts w:asciiTheme="minorHAnsi" w:hAnsiTheme="minorHAnsi"/>
                <w:sz w:val="20"/>
                <w:szCs w:val="20"/>
              </w:rPr>
              <w:t xml:space="preserve"> exemption</w:t>
            </w:r>
            <w:r w:rsidR="00A87BE5">
              <w:rPr>
                <w:rFonts w:asciiTheme="minorHAnsi" w:hAnsiTheme="minorHAnsi"/>
                <w:sz w:val="20"/>
                <w:szCs w:val="20"/>
              </w:rPr>
              <w:t xml:space="preserve"> claimed on federal return, plus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$1,000 </w:t>
            </w:r>
            <w:r w:rsidR="00853E9E">
              <w:rPr>
                <w:rFonts w:asciiTheme="minorHAnsi" w:hAnsiTheme="minorHAnsi"/>
                <w:sz w:val="20"/>
                <w:szCs w:val="20"/>
              </w:rPr>
              <w:t>for each person</w:t>
            </w:r>
            <w:r w:rsidR="00BA5E52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65 </w:t>
            </w:r>
            <w:r w:rsidR="00853E9E">
              <w:rPr>
                <w:rFonts w:asciiTheme="minorHAnsi" w:hAnsiTheme="minorHAnsi"/>
                <w:sz w:val="20"/>
                <w:szCs w:val="20"/>
              </w:rPr>
              <w:t>and each pers</w:t>
            </w:r>
            <w:r w:rsidR="003921B8">
              <w:rPr>
                <w:rFonts w:asciiTheme="minorHAnsi" w:hAnsiTheme="minorHAnsi"/>
                <w:sz w:val="20"/>
                <w:szCs w:val="20"/>
              </w:rPr>
              <w:t>on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legally blind.</w:t>
            </w:r>
          </w:p>
          <w:p w:rsidR="00853E9E" w:rsidRPr="00D517DF" w:rsidRDefault="00853E9E" w:rsidP="00A87BE5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A87BE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56827" w:rsidRPr="00D517DF" w:rsidRDefault="00853E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235B9" w:rsidRDefault="008235B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</w:t>
            </w:r>
            <w:hyperlink r:id="rId44" w:history="1">
              <w:r w:rsidRPr="006267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http://www.revenue.state.il.us/TaxForms/IncmCurrentYear/Individual/index.htm</w:t>
              </w:r>
            </w:hyperlink>
          </w:p>
          <w:p w:rsidR="008235B9" w:rsidRDefault="008235B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A28E9" w:rsidRDefault="00B906C6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E-</w:t>
            </w:r>
            <w:r w:rsidR="008235B9">
              <w:rPr>
                <w:rFonts w:asciiTheme="minorHAnsi" w:hAnsiTheme="minorHAnsi"/>
                <w:sz w:val="20"/>
                <w:szCs w:val="20"/>
              </w:rPr>
              <w:t>F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iling:  </w:t>
            </w:r>
            <w:hyperlink r:id="rId45" w:history="1">
              <w:r w:rsidR="00853E9E" w:rsidRPr="006267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http://www.revenue.state.il.us/ElectronicServices/Individuals/</w:t>
              </w:r>
            </w:hyperlink>
          </w:p>
          <w:p w:rsidR="00B906C6" w:rsidRPr="00D517DF" w:rsidRDefault="00B906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  <w:tcBorders>
              <w:bottom w:val="single" w:sz="4" w:space="0" w:color="auto"/>
              <w:right w:val="single" w:sz="6" w:space="0" w:color="auto"/>
            </w:tcBorders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46" w:history="1">
              <w:r w:rsidR="00556827" w:rsidRPr="00853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Indiana</w:t>
              </w:r>
            </w:hyperlink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827" w:rsidRPr="00D517DF" w:rsidRDefault="00F519A8" w:rsidP="00101412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Nonresident receiving income from Indiana sources must file Form IT-40</w:t>
            </w:r>
            <w:r w:rsidR="008900FB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PNR,  unless </w:t>
            </w:r>
            <w:r w:rsidRPr="00D517DF">
              <w:rPr>
                <w:rFonts w:asciiTheme="minorHAnsi" w:hAnsiTheme="minorHAnsi" w:cs="MinionPro-Regular"/>
                <w:sz w:val="20"/>
                <w:szCs w:val="20"/>
              </w:rPr>
              <w:t>only income from</w:t>
            </w:r>
            <w:r w:rsidR="00101412">
              <w:rPr>
                <w:rFonts w:asciiTheme="minorHAnsi" w:hAnsiTheme="minorHAnsi" w:cs="MinionPro-Regular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 w:cs="MinionPro-Regular"/>
                <w:sz w:val="20"/>
                <w:szCs w:val="20"/>
              </w:rPr>
              <w:t>Indiana sources was from pensions, interest and/or dividends (which</w:t>
            </w:r>
            <w:r w:rsidR="00101412">
              <w:rPr>
                <w:rFonts w:asciiTheme="minorHAnsi" w:hAnsiTheme="minorHAnsi" w:cs="MinionPro-Regular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 w:cs="MinionPro-Regular"/>
                <w:sz w:val="20"/>
                <w:szCs w:val="20"/>
              </w:rPr>
              <w:t xml:space="preserve">were not a basic part of </w:t>
            </w:r>
            <w:r w:rsidR="007D2A1F">
              <w:rPr>
                <w:rFonts w:asciiTheme="minorHAnsi" w:hAnsiTheme="minorHAnsi" w:cs="MinionPro-Regular"/>
                <w:sz w:val="20"/>
                <w:szCs w:val="20"/>
              </w:rPr>
              <w:t>a</w:t>
            </w:r>
            <w:r w:rsidRPr="00D517DF">
              <w:rPr>
                <w:rFonts w:asciiTheme="minorHAnsi" w:hAnsiTheme="minorHAnsi" w:cs="MinionPro-Regular"/>
                <w:sz w:val="20"/>
                <w:szCs w:val="20"/>
              </w:rPr>
              <w:t xml:space="preserve"> business in Indiana) and/or </w:t>
            </w:r>
            <w:r w:rsidR="00101412">
              <w:rPr>
                <w:rFonts w:asciiTheme="minorHAnsi" w:hAnsiTheme="minorHAnsi" w:cs="MinionPro-Regular"/>
                <w:sz w:val="20"/>
                <w:szCs w:val="20"/>
              </w:rPr>
              <w:t>u</w:t>
            </w:r>
            <w:r w:rsidRPr="00D517DF">
              <w:rPr>
                <w:rFonts w:asciiTheme="minorHAnsi" w:hAnsiTheme="minorHAnsi" w:cs="MinionPro-Regular"/>
                <w:sz w:val="20"/>
                <w:szCs w:val="20"/>
              </w:rPr>
              <w:t>nemployment</w:t>
            </w:r>
            <w:r w:rsidR="00101412">
              <w:rPr>
                <w:rFonts w:asciiTheme="minorHAnsi" w:hAnsiTheme="minorHAnsi" w:cs="MinionPro-Regular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 w:cs="MinionPro-Regular"/>
                <w:sz w:val="20"/>
                <w:szCs w:val="20"/>
              </w:rPr>
              <w:t>compensation</w:t>
            </w:r>
            <w:r w:rsidR="00853E9E">
              <w:rPr>
                <w:rFonts w:asciiTheme="minorHAnsi" w:hAnsiTheme="minorHAnsi" w:cs="MinionPro-Regular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827" w:rsidRDefault="00F519A8" w:rsidP="00F519A8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$1,000 for each exemption claimed on federal return, plus additional $1,500 per dependent child</w:t>
            </w:r>
            <w:r w:rsidR="005E2688">
              <w:rPr>
                <w:rFonts w:asciiTheme="minorHAnsi" w:hAnsiTheme="minorHAnsi"/>
                <w:sz w:val="20"/>
                <w:szCs w:val="20"/>
              </w:rPr>
              <w:t xml:space="preserve">; 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$</w:t>
            </w:r>
            <w:r w:rsidR="005E2688">
              <w:rPr>
                <w:rFonts w:asciiTheme="minorHAnsi" w:hAnsiTheme="minorHAnsi"/>
                <w:sz w:val="20"/>
                <w:szCs w:val="20"/>
              </w:rPr>
              <w:t>1,0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00 for age 65 or older or blind</w:t>
            </w:r>
            <w:r w:rsidR="005E2688">
              <w:rPr>
                <w:rFonts w:asciiTheme="minorHAnsi" w:hAnsiTheme="minorHAnsi"/>
                <w:sz w:val="20"/>
                <w:szCs w:val="20"/>
              </w:rPr>
              <w:t xml:space="preserve">; additional $500 each for self and spouse </w:t>
            </w:r>
            <w:r w:rsidR="005E2688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5E2688">
              <w:rPr>
                <w:rFonts w:asciiTheme="minorHAnsi" w:hAnsiTheme="minorHAnsi"/>
                <w:sz w:val="20"/>
                <w:szCs w:val="20"/>
              </w:rPr>
              <w:t xml:space="preserve"> 65; and</w:t>
            </w:r>
            <w:r w:rsidR="006257D9">
              <w:rPr>
                <w:rFonts w:asciiTheme="minorHAnsi" w:hAnsiTheme="minorHAnsi"/>
                <w:sz w:val="20"/>
                <w:szCs w:val="20"/>
              </w:rPr>
              <w:t xml:space="preserve"> AGI</w:t>
            </w:r>
            <w:r w:rsidR="005E2688">
              <w:rPr>
                <w:rFonts w:asciiTheme="minorHAnsi" w:hAnsiTheme="minorHAnsi"/>
                <w:sz w:val="20"/>
                <w:szCs w:val="20"/>
              </w:rPr>
              <w:t xml:space="preserve"> &lt;$40,000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-prorated by share of income taxed by Indiana</w:t>
            </w:r>
          </w:p>
          <w:p w:rsidR="00101412" w:rsidRPr="00D517DF" w:rsidRDefault="003921B8" w:rsidP="003D4C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6257D9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827" w:rsidRPr="00D517DF" w:rsidRDefault="00F519A8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</w:tcBorders>
          </w:tcPr>
          <w:p w:rsidR="00740BDB" w:rsidRDefault="00853E9E" w:rsidP="00740BD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</w:t>
            </w:r>
            <w:r w:rsidR="003921B8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Forms</w:t>
            </w:r>
            <w:r w:rsidR="00740BDB" w:rsidRPr="00D517DF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hyperlink r:id="rId47" w:history="1">
              <w:r w:rsidR="00046221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http://www.in.gov/dor/3489.htm</w:t>
              </w:r>
            </w:hyperlink>
          </w:p>
          <w:p w:rsidR="003921B8" w:rsidRPr="00D517DF" w:rsidRDefault="003921B8" w:rsidP="00740B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40BDB" w:rsidRPr="00D517DF" w:rsidRDefault="00740BDB" w:rsidP="00740BDB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48" w:history="1">
              <w:r w:rsidR="003921B8" w:rsidRPr="006267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http://www.in.gov/dor/4740.htm</w:t>
              </w:r>
            </w:hyperlink>
          </w:p>
          <w:p w:rsidR="00740BDB" w:rsidRPr="00D517DF" w:rsidRDefault="00740BDB" w:rsidP="00740B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40BDB" w:rsidRPr="00D517DF" w:rsidRDefault="00740BDB" w:rsidP="00740B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rPr>
          <w:trHeight w:val="3212"/>
        </w:trPr>
        <w:tc>
          <w:tcPr>
            <w:tcW w:w="1458" w:type="dxa"/>
            <w:tcBorders>
              <w:top w:val="single" w:sz="4" w:space="0" w:color="auto"/>
            </w:tcBorders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49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Iowa</w:t>
              </w:r>
            </w:hyperlink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F73D9" w:rsidRDefault="008C384C" w:rsidP="008900F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517DF">
              <w:rPr>
                <w:rFonts w:asciiTheme="minorHAnsi" w:hAnsiTheme="minorHAnsi" w:cs="Arial"/>
                <w:sz w:val="20"/>
                <w:szCs w:val="20"/>
              </w:rPr>
              <w:t>Nonresidents must file an Iowa income tax return (IA 1040)</w:t>
            </w:r>
            <w:r w:rsidR="00194471">
              <w:rPr>
                <w:rFonts w:asciiTheme="minorHAnsi" w:hAnsiTheme="minorHAnsi" w:cs="Arial"/>
                <w:sz w:val="20"/>
                <w:szCs w:val="20"/>
              </w:rPr>
              <w:t xml:space="preserve"> and form IA 26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94471">
              <w:rPr>
                <w:rFonts w:asciiTheme="minorHAnsi" w:hAnsiTheme="minorHAnsi" w:cs="Arial"/>
                <w:sz w:val="20"/>
                <w:szCs w:val="20"/>
              </w:rPr>
              <w:t xml:space="preserve">(Nonresident/Part-Year Resident Credit) 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 xml:space="preserve">if their net income from Iowa sources (line 26 of the IA 126) is $1,000 or more, unless their net income from all sources is </w:t>
            </w:r>
            <w:r w:rsidR="00CE5DB5">
              <w:rPr>
                <w:rFonts w:asciiTheme="minorHAnsi" w:hAnsiTheme="minorHAnsi" w:cs="Arial"/>
                <w:sz w:val="20"/>
                <w:szCs w:val="20"/>
              </w:rPr>
              <w:t xml:space="preserve">under 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>$9,000 (</w:t>
            </w:r>
            <w:r w:rsidR="008900FB" w:rsidRPr="00D517D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>) or $13,500 (other</w:t>
            </w:r>
            <w:r w:rsidR="008900FB" w:rsidRPr="00D517D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3F73D9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194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>If over 65, these increase to $24,000</w:t>
            </w:r>
            <w:r w:rsidR="00CE5DB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CE5DB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 w:cs="Arial"/>
                <w:sz w:val="20"/>
                <w:szCs w:val="20"/>
              </w:rPr>
              <w:t>$32,000. Nonresidents must also file an Iowa return if they are subject to Iowa lump-sum tax or Iowa minimum tax, even if Iowa-source income is less than $1,000</w:t>
            </w:r>
            <w:r w:rsidR="003F73D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556827" w:rsidRPr="00D517DF" w:rsidRDefault="003F73D9" w:rsidP="00001D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(201</w:t>
            </w:r>
            <w:r w:rsidR="00001D8E">
              <w:rPr>
                <w:rFonts w:asciiTheme="minorHAnsi" w:hAnsiTheme="minorHAnsi" w:cs="Arial"/>
                <w:sz w:val="20"/>
                <w:szCs w:val="20"/>
              </w:rPr>
              <w:t>5)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56827" w:rsidRPr="00846E95" w:rsidRDefault="008C384C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$40</w:t>
            </w:r>
            <w:r w:rsidR="003F73D9">
              <w:rPr>
                <w:rFonts w:asciiTheme="minorHAnsi" w:hAnsiTheme="minorHAnsi"/>
                <w:sz w:val="20"/>
                <w:szCs w:val="20"/>
              </w:rPr>
              <w:t xml:space="preserve"> personal exemption </w:t>
            </w:r>
            <w:r w:rsidR="003F73D9" w:rsidRPr="00846E95">
              <w:rPr>
                <w:rFonts w:asciiTheme="minorHAnsi" w:hAnsiTheme="minorHAnsi"/>
                <w:b/>
                <w:sz w:val="20"/>
                <w:szCs w:val="20"/>
              </w:rPr>
              <w:t>credit</w:t>
            </w:r>
            <w:r w:rsidRPr="00846E9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for self, spouse</w:t>
            </w:r>
            <w:r w:rsidR="00846E95">
              <w:rPr>
                <w:rFonts w:asciiTheme="minorHAnsi" w:hAnsiTheme="minorHAnsi"/>
                <w:sz w:val="20"/>
                <w:szCs w:val="20"/>
              </w:rPr>
              <w:t xml:space="preserve"> (if filing jointly)</w:t>
            </w:r>
            <w:r w:rsidR="0019447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and dependents; additional $20 for over 65</w:t>
            </w:r>
            <w:r w:rsidR="00846E95">
              <w:rPr>
                <w:rFonts w:asciiTheme="minorHAnsi" w:hAnsiTheme="minorHAnsi"/>
                <w:sz w:val="20"/>
                <w:szCs w:val="20"/>
              </w:rPr>
              <w:t xml:space="preserve"> and for blind.  This is a </w:t>
            </w:r>
            <w:r w:rsidR="00846E95">
              <w:rPr>
                <w:rFonts w:asciiTheme="minorHAnsi" w:hAnsiTheme="minorHAnsi"/>
                <w:b/>
                <w:sz w:val="20"/>
                <w:szCs w:val="20"/>
              </w:rPr>
              <w:t>credit</w:t>
            </w:r>
            <w:r w:rsidR="00846E95">
              <w:rPr>
                <w:rFonts w:asciiTheme="minorHAnsi" w:hAnsiTheme="minorHAnsi"/>
                <w:sz w:val="20"/>
                <w:szCs w:val="20"/>
              </w:rPr>
              <w:t xml:space="preserve"> subtracted from tax owed.</w:t>
            </w:r>
          </w:p>
          <w:p w:rsidR="005127FD" w:rsidRPr="00D517DF" w:rsidRDefault="005127FD" w:rsidP="00001D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001D8E">
              <w:rPr>
                <w:rFonts w:asciiTheme="minorHAnsi" w:hAnsiTheme="minorHAnsi"/>
                <w:sz w:val="20"/>
                <w:szCs w:val="20"/>
              </w:rPr>
              <w:t>5</w:t>
            </w:r>
            <w:r w:rsidR="00846E9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127FD" w:rsidRDefault="008900FB" w:rsidP="005127FD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S or M</w:t>
            </w:r>
            <w:r w:rsidR="00D517DF" w:rsidRPr="00D517DF">
              <w:rPr>
                <w:rFonts w:asciiTheme="minorHAnsi" w:hAnsiTheme="minorHAnsi"/>
                <w:sz w:val="20"/>
                <w:szCs w:val="20"/>
              </w:rPr>
              <w:t>F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S</w:t>
            </w:r>
            <w:r w:rsidR="005127FD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="005127FD" w:rsidRPr="00D517DF">
              <w:rPr>
                <w:rFonts w:asciiTheme="minorHAnsi" w:hAnsiTheme="minorHAnsi"/>
                <w:sz w:val="20"/>
                <w:szCs w:val="20"/>
              </w:rPr>
              <w:t>$1</w:t>
            </w:r>
            <w:r w:rsidR="00846E95">
              <w:rPr>
                <w:rFonts w:asciiTheme="minorHAnsi" w:hAnsiTheme="minorHAnsi"/>
                <w:sz w:val="20"/>
                <w:szCs w:val="20"/>
              </w:rPr>
              <w:t>,9</w:t>
            </w:r>
            <w:r w:rsidR="00D463F8">
              <w:rPr>
                <w:rFonts w:asciiTheme="minorHAnsi" w:hAnsiTheme="minorHAnsi"/>
                <w:sz w:val="20"/>
                <w:szCs w:val="20"/>
              </w:rPr>
              <w:t>5</w:t>
            </w:r>
            <w:r w:rsidR="005127FD" w:rsidRPr="00D517DF">
              <w:rPr>
                <w:rFonts w:asciiTheme="minorHAnsi" w:hAnsiTheme="minorHAnsi"/>
                <w:sz w:val="20"/>
                <w:szCs w:val="20"/>
              </w:rPr>
              <w:t xml:space="preserve">0 </w:t>
            </w:r>
          </w:p>
          <w:p w:rsidR="005127FD" w:rsidRDefault="008900FB" w:rsidP="005127FD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J, HOH, W</w:t>
            </w:r>
            <w:r w:rsidR="005127FD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="005127FD" w:rsidRPr="00D517DF">
              <w:rPr>
                <w:rFonts w:asciiTheme="minorHAnsi" w:hAnsiTheme="minorHAnsi"/>
                <w:sz w:val="20"/>
                <w:szCs w:val="20"/>
              </w:rPr>
              <w:t>$4,</w:t>
            </w:r>
            <w:r w:rsidR="00D463F8">
              <w:rPr>
                <w:rFonts w:asciiTheme="minorHAnsi" w:hAnsiTheme="minorHAnsi"/>
                <w:sz w:val="20"/>
                <w:szCs w:val="20"/>
              </w:rPr>
              <w:t>81</w:t>
            </w:r>
            <w:r w:rsidR="005127FD" w:rsidRPr="00D517DF">
              <w:rPr>
                <w:rFonts w:asciiTheme="minorHAnsi" w:hAnsiTheme="minorHAnsi"/>
                <w:sz w:val="20"/>
                <w:szCs w:val="20"/>
              </w:rPr>
              <w:t xml:space="preserve">0 </w:t>
            </w:r>
          </w:p>
          <w:p w:rsidR="00556827" w:rsidRPr="00D517DF" w:rsidRDefault="005127FD" w:rsidP="00001D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001D8E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8C384C" w:rsidRPr="00D517DF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F73D9" w:rsidRDefault="002D52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</w:t>
            </w:r>
            <w:r w:rsidR="006E3A81" w:rsidRPr="00D517DF">
              <w:rPr>
                <w:rFonts w:asciiTheme="minorHAnsi" w:hAnsiTheme="minorHAnsi"/>
                <w:sz w:val="20"/>
                <w:szCs w:val="20"/>
              </w:rPr>
              <w:t xml:space="preserve">Forms:  </w:t>
            </w:r>
          </w:p>
          <w:p w:rsidR="0088153C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50" w:history="1">
              <w:r w:rsidR="0088153C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https://tax.iowa.gov/form-types/individual-income-tax?combine=&amp;page=1</w:t>
              </w:r>
            </w:hyperlink>
          </w:p>
          <w:p w:rsidR="006E3A81" w:rsidRPr="00D517DF" w:rsidRDefault="0088153C">
            <w:pPr>
              <w:rPr>
                <w:rFonts w:asciiTheme="minorHAnsi" w:hAnsiTheme="minorHAnsi"/>
                <w:sz w:val="20"/>
                <w:szCs w:val="20"/>
              </w:rPr>
            </w:pPr>
            <w:r w:rsidRPr="0088153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F73D9" w:rsidRDefault="006E3A81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E-Filing:</w:t>
            </w:r>
          </w:p>
          <w:p w:rsidR="006E3A81" w:rsidRPr="00D517DF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51" w:history="1">
              <w:r w:rsidR="003F73D9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https://tax.iowa.gov/individual-income-tax-electronic-filing-options</w:t>
              </w:r>
            </w:hyperlink>
            <w:r w:rsidR="003F73D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E3A81" w:rsidRPr="00D517DF" w:rsidRDefault="006E3A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rPr>
          <w:trHeight w:val="2780"/>
        </w:trPr>
        <w:tc>
          <w:tcPr>
            <w:tcW w:w="1458" w:type="dxa"/>
          </w:tcPr>
          <w:p w:rsidR="00556827" w:rsidRPr="00D517DF" w:rsidRDefault="00EB2F85" w:rsidP="007F10D6">
            <w:pPr>
              <w:rPr>
                <w:rFonts w:asciiTheme="minorHAnsi" w:hAnsiTheme="minorHAnsi"/>
                <w:sz w:val="20"/>
                <w:szCs w:val="20"/>
              </w:rPr>
            </w:pPr>
            <w:hyperlink r:id="rId52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Kans</w:t>
              </w:r>
              <w:r w:rsidR="007F10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</w:t>
              </w:r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</w:t>
              </w:r>
            </w:hyperlink>
          </w:p>
        </w:tc>
        <w:tc>
          <w:tcPr>
            <w:tcW w:w="3600" w:type="dxa"/>
          </w:tcPr>
          <w:p w:rsidR="00556827" w:rsidRPr="00D517DF" w:rsidRDefault="006E3A81" w:rsidP="00B52767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Nonresidents must file a Kansas tax return </w:t>
            </w:r>
            <w:r w:rsidR="005127FD">
              <w:rPr>
                <w:rFonts w:asciiTheme="minorHAnsi" w:hAnsiTheme="minorHAnsi"/>
                <w:sz w:val="20"/>
                <w:szCs w:val="20"/>
              </w:rPr>
              <w:t xml:space="preserve">(Form K-40)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if they have any income from Kansas sources</w:t>
            </w:r>
            <w:r w:rsidR="00EA0B43" w:rsidRPr="00D517DF">
              <w:rPr>
                <w:rFonts w:asciiTheme="minorHAnsi" w:hAnsiTheme="minorHAnsi"/>
                <w:sz w:val="20"/>
                <w:szCs w:val="20"/>
              </w:rPr>
              <w:t>, regardless of the amount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.</w:t>
            </w:r>
            <w:r w:rsidRPr="00D517DF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 xml:space="preserve"> File </w:t>
            </w:r>
            <w:r w:rsidR="005127FD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 xml:space="preserve">K-40 </w:t>
            </w:r>
            <w:r w:rsidRPr="00D517DF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>as a nonresident and complete Kansas Schedule S, Part B.</w:t>
            </w:r>
            <w:r w:rsidR="00B52767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060" w:type="dxa"/>
          </w:tcPr>
          <w:p w:rsidR="00556827" w:rsidRDefault="00EA0B43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$2,250 per exemption</w:t>
            </w:r>
            <w:r w:rsidR="007F10D6">
              <w:rPr>
                <w:rFonts w:asciiTheme="minorHAnsi" w:hAnsiTheme="minorHAnsi"/>
                <w:sz w:val="20"/>
                <w:szCs w:val="20"/>
              </w:rPr>
              <w:t>.  HOH gets an extra exemption.</w:t>
            </w:r>
          </w:p>
          <w:p w:rsidR="006974A7" w:rsidRPr="00D517DF" w:rsidRDefault="006974A7" w:rsidP="007F10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7F10D6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6974A7" w:rsidRDefault="006974A7" w:rsidP="00D517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D517DF" w:rsidRPr="00D517DF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E3A81" w:rsidRPr="00D517DF">
              <w:rPr>
                <w:rFonts w:asciiTheme="minorHAnsi" w:hAnsiTheme="minorHAnsi"/>
                <w:sz w:val="20"/>
                <w:szCs w:val="20"/>
              </w:rPr>
              <w:t>$3,000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plus another $850 for each of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&gt;65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blind</w:t>
            </w:r>
          </w:p>
          <w:p w:rsidR="00D517DF" w:rsidRPr="00D517DF" w:rsidRDefault="006974A7" w:rsidP="00D517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MFS:  $3,</w:t>
            </w:r>
            <w:r w:rsidR="002F1453">
              <w:rPr>
                <w:rFonts w:asciiTheme="minorHAnsi" w:hAnsiTheme="minorHAnsi"/>
                <w:sz w:val="20"/>
                <w:szCs w:val="20"/>
              </w:rPr>
              <w:t>75</w:t>
            </w:r>
            <w:r>
              <w:rPr>
                <w:rFonts w:asciiTheme="minorHAnsi" w:hAnsiTheme="minorHAnsi"/>
                <w:sz w:val="20"/>
                <w:szCs w:val="20"/>
              </w:rPr>
              <w:t>0 plus another</w:t>
            </w:r>
            <w:r w:rsidR="006E3A81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$700 per person for each of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&gt;65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blind</w:t>
            </w:r>
          </w:p>
          <w:p w:rsidR="006974A7" w:rsidRPr="00D517DF" w:rsidRDefault="00D517DF" w:rsidP="006974A7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J:  $</w:t>
            </w:r>
            <w:r w:rsidR="002F1453">
              <w:rPr>
                <w:rFonts w:asciiTheme="minorHAnsi" w:hAnsiTheme="minorHAnsi"/>
                <w:sz w:val="20"/>
                <w:szCs w:val="20"/>
              </w:rPr>
              <w:t>7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,</w:t>
            </w:r>
            <w:r w:rsidR="002F1453">
              <w:rPr>
                <w:rFonts w:asciiTheme="minorHAnsi" w:hAnsiTheme="minorHAnsi"/>
                <w:sz w:val="20"/>
                <w:szCs w:val="20"/>
              </w:rPr>
              <w:t>5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00</w:t>
            </w:r>
            <w:r w:rsidR="006974A7">
              <w:rPr>
                <w:rFonts w:asciiTheme="minorHAnsi" w:hAnsiTheme="minorHAnsi"/>
                <w:sz w:val="20"/>
                <w:szCs w:val="20"/>
              </w:rPr>
              <w:t>, plus another</w:t>
            </w:r>
            <w:r w:rsidR="006974A7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974A7">
              <w:rPr>
                <w:rFonts w:asciiTheme="minorHAnsi" w:hAnsiTheme="minorHAnsi"/>
                <w:sz w:val="20"/>
                <w:szCs w:val="20"/>
              </w:rPr>
              <w:t xml:space="preserve">$700 per person for each of </w:t>
            </w:r>
            <w:r w:rsidR="006974A7">
              <w:rPr>
                <w:rFonts w:asciiTheme="minorHAnsi" w:hAnsiTheme="minorHAnsi"/>
                <w:sz w:val="20"/>
                <w:szCs w:val="20"/>
                <w:u w:val="single"/>
              </w:rPr>
              <w:t>&gt;65</w:t>
            </w:r>
            <w:r w:rsidR="006974A7">
              <w:rPr>
                <w:rFonts w:asciiTheme="minorHAnsi" w:hAnsiTheme="minorHAnsi"/>
                <w:sz w:val="20"/>
                <w:szCs w:val="20"/>
              </w:rPr>
              <w:t xml:space="preserve"> and blind</w:t>
            </w:r>
          </w:p>
          <w:p w:rsidR="00556827" w:rsidRDefault="00D517DF" w:rsidP="006974A7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HOH: $</w:t>
            </w:r>
            <w:r w:rsidR="002F1453">
              <w:rPr>
                <w:rFonts w:asciiTheme="minorHAnsi" w:hAnsiTheme="minorHAnsi"/>
                <w:sz w:val="20"/>
                <w:szCs w:val="20"/>
              </w:rPr>
              <w:t>5</w:t>
            </w:r>
            <w:r w:rsidR="006974A7">
              <w:rPr>
                <w:rFonts w:asciiTheme="minorHAnsi" w:hAnsiTheme="minorHAnsi"/>
                <w:sz w:val="20"/>
                <w:szCs w:val="20"/>
              </w:rPr>
              <w:t xml:space="preserve">,500,  plus another $850 per person for each of </w:t>
            </w:r>
            <w:r w:rsidR="006974A7">
              <w:rPr>
                <w:rFonts w:asciiTheme="minorHAnsi" w:hAnsiTheme="minorHAnsi"/>
                <w:sz w:val="20"/>
                <w:szCs w:val="20"/>
                <w:u w:val="single"/>
              </w:rPr>
              <w:t>&gt;65</w:t>
            </w:r>
            <w:r w:rsidR="006974A7">
              <w:rPr>
                <w:rFonts w:asciiTheme="minorHAnsi" w:hAnsiTheme="minorHAnsi"/>
                <w:sz w:val="20"/>
                <w:szCs w:val="20"/>
              </w:rPr>
              <w:t xml:space="preserve"> and blind</w:t>
            </w:r>
            <w:r w:rsidR="006E3A81"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974A7" w:rsidRDefault="006974A7" w:rsidP="002548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25480C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D58A1" w:rsidRDefault="008D58A1" w:rsidP="0025480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D58A1" w:rsidRPr="00D517DF" w:rsidRDefault="008D58A1" w:rsidP="002548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3A81" w:rsidRPr="00D517DF" w:rsidRDefault="002D52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</w:t>
            </w:r>
            <w:r w:rsidR="006E3A81" w:rsidRPr="00D517DF">
              <w:rPr>
                <w:rFonts w:asciiTheme="minorHAnsi" w:hAnsiTheme="minorHAnsi"/>
                <w:sz w:val="20"/>
                <w:szCs w:val="20"/>
              </w:rPr>
              <w:t xml:space="preserve">Forms:  </w:t>
            </w:r>
            <w:hyperlink r:id="rId53" w:history="1">
              <w:r w:rsidR="006E3A81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http://www.ksrevenue.org/formsii.html</w:t>
              </w:r>
            </w:hyperlink>
          </w:p>
          <w:p w:rsidR="006E3A81" w:rsidRPr="00D517DF" w:rsidRDefault="006E3A8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E3A81" w:rsidRPr="00D517DF" w:rsidRDefault="006E3A8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Pr="00D517DF" w:rsidRDefault="006E3A81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54" w:history="1">
              <w:r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http://www.ksrevenue.org/iiwebfile.html</w:t>
              </w:r>
            </w:hyperlink>
          </w:p>
          <w:p w:rsidR="006E3A81" w:rsidRPr="00D517DF" w:rsidRDefault="006E3A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55" w:history="1">
              <w:r w:rsidR="00556827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Kentucky</w:t>
              </w:r>
            </w:hyperlink>
          </w:p>
        </w:tc>
        <w:tc>
          <w:tcPr>
            <w:tcW w:w="3600" w:type="dxa"/>
          </w:tcPr>
          <w:p w:rsidR="00590C70" w:rsidRPr="00D517DF" w:rsidRDefault="00590C70" w:rsidP="00590C7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>Full-year nonresidents who had income from Kentucky sources</w:t>
            </w:r>
            <w:r w:rsidR="00B61E71"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>,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and part-year residents who had income while a</w:t>
            </w:r>
          </w:p>
          <w:p w:rsidR="0023370E" w:rsidRPr="00D517DF" w:rsidRDefault="00590C70" w:rsidP="008D58A1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>Kentucky resident or from Kentucky sources while a nonresident</w:t>
            </w:r>
            <w:r w:rsidR="006974A7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 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must file Form 740-NP if (1) they had </w:t>
            </w:r>
            <w:r w:rsidRPr="00D517DF">
              <w:rPr>
                <w:rFonts w:asciiTheme="minorHAnsi" w:hAnsiTheme="minorHAnsi" w:cs="Univers-Bold"/>
                <w:b/>
                <w:bCs/>
                <w:color w:val="22190A"/>
                <w:sz w:val="20"/>
                <w:szCs w:val="20"/>
              </w:rPr>
              <w:t>any</w:t>
            </w:r>
            <w:r w:rsidR="00B30CB4">
              <w:rPr>
                <w:rFonts w:asciiTheme="minorHAnsi" w:hAnsiTheme="minorHAnsi" w:cs="Univers-Bold"/>
                <w:b/>
                <w:bCs/>
                <w:color w:val="22190A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 w:cs="Univers-BoldOblique"/>
                <w:b/>
                <w:bCs/>
                <w:i/>
                <w:iCs/>
                <w:color w:val="22190A"/>
                <w:sz w:val="20"/>
                <w:szCs w:val="20"/>
              </w:rPr>
              <w:t xml:space="preserve">gross </w:t>
            </w:r>
            <w:r w:rsidRPr="00D517DF">
              <w:rPr>
                <w:rFonts w:asciiTheme="minorHAnsi" w:hAnsiTheme="minorHAnsi" w:cs="Univers-Bold"/>
                <w:b/>
                <w:bCs/>
                <w:color w:val="22190A"/>
                <w:sz w:val="20"/>
                <w:szCs w:val="20"/>
              </w:rPr>
              <w:t xml:space="preserve">income 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from Kentucky sources </w:t>
            </w:r>
            <w:r w:rsidRPr="00D517DF">
              <w:rPr>
                <w:rFonts w:asciiTheme="minorHAnsi" w:hAnsiTheme="minorHAnsi" w:cs="Univers-BoldOblique"/>
                <w:b/>
                <w:bCs/>
                <w:i/>
                <w:iCs/>
                <w:color w:val="22190A"/>
                <w:sz w:val="20"/>
                <w:szCs w:val="20"/>
              </w:rPr>
              <w:t xml:space="preserve">and gross income from all sources 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>in excess of modified gross income for their family size, or (2) Kentucky gross receipts from self-employment in</w:t>
            </w:r>
            <w:r w:rsidR="00101412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>excess of modified gross income for their fam</w:t>
            </w:r>
            <w:r w:rsidR="00856AC9">
              <w:rPr>
                <w:rFonts w:asciiTheme="minorHAnsi" w:hAnsiTheme="minorHAnsi" w:cs="Univers"/>
                <w:color w:val="22190A"/>
                <w:sz w:val="20"/>
                <w:szCs w:val="20"/>
              </w:rPr>
              <w:t>i</w:t>
            </w:r>
            <w:r w:rsidR="006974A7">
              <w:rPr>
                <w:rFonts w:asciiTheme="minorHAnsi" w:hAnsiTheme="minorHAnsi" w:cs="Univers"/>
                <w:color w:val="22190A"/>
                <w:sz w:val="20"/>
                <w:szCs w:val="20"/>
              </w:rPr>
              <w:t>l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y size as shown below.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540"/>
              <w:gridCol w:w="1412"/>
            </w:tblGrid>
            <w:tr w:rsidR="00590C70" w:rsidRPr="00D517DF" w:rsidTr="000F56FC">
              <w:tc>
                <w:tcPr>
                  <w:tcW w:w="3279" w:type="dxa"/>
                  <w:gridSpan w:val="3"/>
                </w:tcPr>
                <w:p w:rsidR="00590C70" w:rsidRPr="00D517DF" w:rsidRDefault="00590C70" w:rsidP="00590C70">
                  <w:pPr>
                    <w:jc w:val="center"/>
                    <w:rPr>
                      <w:rFonts w:asciiTheme="minorHAnsi" w:hAnsiTheme="minorHAnsi" w:cs="Univers"/>
                      <w:b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b/>
                      <w:color w:val="22190A"/>
                      <w:sz w:val="20"/>
                      <w:szCs w:val="20"/>
                    </w:rPr>
                    <w:t>You must file if:</w:t>
                  </w:r>
                </w:p>
              </w:tc>
            </w:tr>
            <w:tr w:rsidR="00590C70" w:rsidRPr="00D517DF" w:rsidTr="00B61E71">
              <w:tc>
                <w:tcPr>
                  <w:tcW w:w="1327" w:type="dxa"/>
                </w:tcPr>
                <w:p w:rsidR="00590C70" w:rsidRPr="00D517DF" w:rsidRDefault="00590C70" w:rsidP="00590C70">
                  <w:pPr>
                    <w:rPr>
                      <w:rFonts w:asciiTheme="minorHAnsi" w:hAnsiTheme="minorHAnsi" w:cs="Univers"/>
                      <w:i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i/>
                      <w:color w:val="22190A"/>
                      <w:sz w:val="20"/>
                      <w:szCs w:val="20"/>
                    </w:rPr>
                    <w:t>Your family size is</w:t>
                  </w:r>
                </w:p>
              </w:tc>
              <w:tc>
                <w:tcPr>
                  <w:tcW w:w="540" w:type="dxa"/>
                </w:tcPr>
                <w:p w:rsidR="00590C70" w:rsidRPr="00D517DF" w:rsidRDefault="00590C70" w:rsidP="00590C70">
                  <w:pPr>
                    <w:rPr>
                      <w:rFonts w:asciiTheme="minorHAnsi" w:hAnsiTheme="minorHAnsi" w:cs="Univers"/>
                      <w:i/>
                      <w:color w:val="22190A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</w:tcPr>
                <w:p w:rsidR="00590C70" w:rsidRPr="00D517DF" w:rsidRDefault="00B61E71" w:rsidP="00590C70">
                  <w:pPr>
                    <w:rPr>
                      <w:rFonts w:asciiTheme="minorHAnsi" w:hAnsiTheme="minorHAnsi" w:cs="Univers"/>
                      <w:i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i/>
                      <w:color w:val="22190A"/>
                      <w:sz w:val="20"/>
                      <w:szCs w:val="20"/>
                    </w:rPr>
                    <w:t>Your modified gross income is more than</w:t>
                  </w:r>
                </w:p>
              </w:tc>
            </w:tr>
            <w:tr w:rsidR="00590C70" w:rsidRPr="00D517DF" w:rsidTr="00B61E71">
              <w:tc>
                <w:tcPr>
                  <w:tcW w:w="1327" w:type="dxa"/>
                </w:tcPr>
                <w:p w:rsidR="00590C70" w:rsidRPr="00D517DF" w:rsidRDefault="00B61E71" w:rsidP="00B61E71">
                  <w:pPr>
                    <w:jc w:val="center"/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One</w:t>
                  </w:r>
                </w:p>
              </w:tc>
              <w:tc>
                <w:tcPr>
                  <w:tcW w:w="540" w:type="dxa"/>
                </w:tcPr>
                <w:p w:rsidR="00590C70" w:rsidRPr="00D517DF" w:rsidRDefault="00590C70" w:rsidP="00B61E71">
                  <w:pPr>
                    <w:jc w:val="center"/>
                    <w:rPr>
                      <w:rFonts w:asciiTheme="minorHAnsi" w:hAnsiTheme="minorHAnsi" w:cs="Univers"/>
                      <w:b/>
                      <w:i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b/>
                      <w:i/>
                      <w:color w:val="22190A"/>
                      <w:sz w:val="20"/>
                      <w:szCs w:val="20"/>
                    </w:rPr>
                    <w:t>and</w:t>
                  </w:r>
                </w:p>
              </w:tc>
              <w:tc>
                <w:tcPr>
                  <w:tcW w:w="1412" w:type="dxa"/>
                </w:tcPr>
                <w:p w:rsidR="00590C70" w:rsidRPr="00D517DF" w:rsidRDefault="00FB5E0C" w:rsidP="00CE5DB5">
                  <w:pPr>
                    <w:jc w:val="center"/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$11,</w:t>
                  </w:r>
                  <w:r w:rsidR="00CE5DB5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7</w:t>
                  </w:r>
                  <w:r w:rsidR="00B61E71"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70</w:t>
                  </w:r>
                </w:p>
              </w:tc>
            </w:tr>
            <w:tr w:rsidR="00B61E71" w:rsidRPr="00D517DF" w:rsidTr="00B61E71">
              <w:tc>
                <w:tcPr>
                  <w:tcW w:w="1327" w:type="dxa"/>
                </w:tcPr>
                <w:p w:rsidR="00B61E71" w:rsidRPr="00D517DF" w:rsidRDefault="00B61E71" w:rsidP="00B61E71">
                  <w:pPr>
                    <w:jc w:val="center"/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Two</w:t>
                  </w:r>
                </w:p>
              </w:tc>
              <w:tc>
                <w:tcPr>
                  <w:tcW w:w="540" w:type="dxa"/>
                </w:tcPr>
                <w:p w:rsidR="00B61E71" w:rsidRPr="00D517DF" w:rsidRDefault="00B61E71" w:rsidP="00B61E7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b/>
                      <w:i/>
                      <w:color w:val="22190A"/>
                      <w:sz w:val="20"/>
                      <w:szCs w:val="20"/>
                    </w:rPr>
                    <w:t>and</w:t>
                  </w:r>
                </w:p>
              </w:tc>
              <w:tc>
                <w:tcPr>
                  <w:tcW w:w="1412" w:type="dxa"/>
                </w:tcPr>
                <w:p w:rsidR="00B61E71" w:rsidRPr="00D517DF" w:rsidRDefault="00B61E71" w:rsidP="00CE5DB5">
                  <w:pPr>
                    <w:jc w:val="center"/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$15,</w:t>
                  </w:r>
                  <w:r w:rsidR="00CE5DB5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9</w:t>
                  </w:r>
                  <w:r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30</w:t>
                  </w:r>
                </w:p>
              </w:tc>
            </w:tr>
            <w:tr w:rsidR="00B61E71" w:rsidRPr="00D517DF" w:rsidTr="00B61E71">
              <w:tc>
                <w:tcPr>
                  <w:tcW w:w="1327" w:type="dxa"/>
                </w:tcPr>
                <w:p w:rsidR="00B61E71" w:rsidRPr="00D517DF" w:rsidRDefault="00B61E71" w:rsidP="00B61E71">
                  <w:pPr>
                    <w:jc w:val="center"/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Three</w:t>
                  </w:r>
                </w:p>
              </w:tc>
              <w:tc>
                <w:tcPr>
                  <w:tcW w:w="540" w:type="dxa"/>
                </w:tcPr>
                <w:p w:rsidR="00B61E71" w:rsidRPr="00D517DF" w:rsidRDefault="00B61E71" w:rsidP="00B61E7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b/>
                      <w:i/>
                      <w:color w:val="22190A"/>
                      <w:sz w:val="20"/>
                      <w:szCs w:val="20"/>
                    </w:rPr>
                    <w:t>and</w:t>
                  </w:r>
                </w:p>
              </w:tc>
              <w:tc>
                <w:tcPr>
                  <w:tcW w:w="1412" w:type="dxa"/>
                </w:tcPr>
                <w:p w:rsidR="00B61E71" w:rsidRPr="00D517DF" w:rsidRDefault="00CE5DB5" w:rsidP="00CE5DB5">
                  <w:pPr>
                    <w:jc w:val="center"/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$20</w:t>
                  </w:r>
                  <w:r w:rsidR="00B61E71"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,</w:t>
                  </w:r>
                  <w:r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0</w:t>
                  </w:r>
                  <w:r w:rsidR="00B61E71"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90</w:t>
                  </w:r>
                </w:p>
              </w:tc>
            </w:tr>
            <w:tr w:rsidR="00B61E71" w:rsidRPr="00D517DF" w:rsidTr="00B61E71">
              <w:tc>
                <w:tcPr>
                  <w:tcW w:w="1327" w:type="dxa"/>
                </w:tcPr>
                <w:p w:rsidR="00B61E71" w:rsidRPr="00D517DF" w:rsidRDefault="00B61E71" w:rsidP="00B61E71">
                  <w:pPr>
                    <w:jc w:val="center"/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Four or more</w:t>
                  </w:r>
                </w:p>
              </w:tc>
              <w:tc>
                <w:tcPr>
                  <w:tcW w:w="540" w:type="dxa"/>
                </w:tcPr>
                <w:p w:rsidR="00B61E71" w:rsidRPr="00D517DF" w:rsidRDefault="00B61E71" w:rsidP="00B61E7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b/>
                      <w:i/>
                      <w:color w:val="22190A"/>
                      <w:sz w:val="20"/>
                      <w:szCs w:val="20"/>
                    </w:rPr>
                    <w:t>and</w:t>
                  </w:r>
                </w:p>
              </w:tc>
              <w:tc>
                <w:tcPr>
                  <w:tcW w:w="1412" w:type="dxa"/>
                </w:tcPr>
                <w:p w:rsidR="00B61E71" w:rsidRPr="00D517DF" w:rsidRDefault="00B61E71" w:rsidP="00CE5DB5">
                  <w:pPr>
                    <w:jc w:val="center"/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</w:pPr>
                  <w:r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$2</w:t>
                  </w:r>
                  <w:r w:rsidR="00CE5DB5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4</w:t>
                  </w:r>
                  <w:r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,</w:t>
                  </w:r>
                  <w:r w:rsidR="00CE5DB5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2</w:t>
                  </w:r>
                  <w:r w:rsidRPr="00D517DF">
                    <w:rPr>
                      <w:rFonts w:asciiTheme="minorHAnsi" w:hAnsiTheme="minorHAnsi" w:cs="Univers"/>
                      <w:color w:val="22190A"/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590C70" w:rsidRPr="00D517DF" w:rsidRDefault="00590C70" w:rsidP="00590C70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</w:p>
          <w:p w:rsidR="00590C70" w:rsidRPr="00D517DF" w:rsidRDefault="00B61E71" w:rsidP="008D58A1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>Modified gross income is greater of 1) federal AGI plus non-Kentucky municipal bond interest and lump sum pension distribu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softHyphen/>
              <w:t>tions not included in federal AGI, or 2) Kentucky AGI adjusted to include lump sum pension distribu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softHyphen/>
              <w:t>tions not included in federal AGI</w:t>
            </w:r>
            <w:r w:rsidR="008D58A1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.   </w:t>
            </w:r>
            <w:r w:rsidR="006974A7">
              <w:rPr>
                <w:rFonts w:asciiTheme="minorHAnsi" w:hAnsiTheme="minorHAnsi" w:cs="Univers"/>
                <w:color w:val="22190A"/>
                <w:sz w:val="20"/>
                <w:szCs w:val="20"/>
              </w:rPr>
              <w:t>(201</w:t>
            </w:r>
            <w:r w:rsidR="00CE5DB5">
              <w:rPr>
                <w:rFonts w:asciiTheme="minorHAnsi" w:hAnsiTheme="minorHAnsi" w:cs="Univers"/>
                <w:color w:val="22190A"/>
                <w:sz w:val="20"/>
                <w:szCs w:val="20"/>
              </w:rPr>
              <w:t>5</w:t>
            </w:r>
            <w:r w:rsidR="006974A7">
              <w:rPr>
                <w:rFonts w:asciiTheme="minorHAnsi" w:hAnsiTheme="minorHAnsi" w:cs="Univers"/>
                <w:color w:val="22190A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556827" w:rsidRPr="00B52767" w:rsidRDefault="00590C70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Personal tax credits of $</w:t>
            </w:r>
            <w:r w:rsidR="00B52767">
              <w:rPr>
                <w:rFonts w:asciiTheme="minorHAnsi" w:hAnsiTheme="minorHAnsi"/>
                <w:sz w:val="20"/>
                <w:szCs w:val="20"/>
              </w:rPr>
              <w:t>1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 e</w:t>
            </w:r>
            <w:r w:rsidR="00B52767">
              <w:rPr>
                <w:rFonts w:asciiTheme="minorHAnsi" w:hAnsiTheme="minorHAnsi"/>
                <w:sz w:val="20"/>
                <w:szCs w:val="20"/>
              </w:rPr>
              <w:t xml:space="preserve">ach for self, spouse, </w:t>
            </w:r>
            <w:r w:rsidR="003D4C9A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B52767">
              <w:rPr>
                <w:rFonts w:asciiTheme="minorHAnsi" w:hAnsiTheme="minorHAnsi"/>
                <w:sz w:val="20"/>
                <w:szCs w:val="20"/>
              </w:rPr>
              <w:t xml:space="preserve">dependents.  </w:t>
            </w:r>
            <w:r w:rsidR="003D4C9A">
              <w:rPr>
                <w:rFonts w:asciiTheme="minorHAnsi" w:hAnsiTheme="minorHAnsi"/>
                <w:sz w:val="20"/>
                <w:szCs w:val="20"/>
              </w:rPr>
              <w:t>Each of self and spouse who is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blind </w:t>
            </w:r>
            <w:r w:rsidR="00B52767" w:rsidRPr="00B52767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2767">
              <w:rPr>
                <w:rFonts w:asciiTheme="minorHAnsi" w:hAnsiTheme="minorHAnsi" w:cs="Arial"/>
                <w:color w:val="333333"/>
                <w:sz w:val="20"/>
                <w:szCs w:val="20"/>
                <w:u w:val="single"/>
                <w:lang w:val="en"/>
              </w:rPr>
              <w:t>&gt;</w:t>
            </w:r>
            <w:r w:rsidR="00B52767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 xml:space="preserve"> 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65</w:t>
            </w:r>
            <w:r w:rsidR="00B52767">
              <w:rPr>
                <w:rFonts w:asciiTheme="minorHAnsi" w:hAnsiTheme="minorHAnsi"/>
                <w:sz w:val="20"/>
                <w:szCs w:val="20"/>
              </w:rPr>
              <w:t xml:space="preserve"> receive</w:t>
            </w:r>
            <w:r w:rsidR="003D4C9A">
              <w:rPr>
                <w:rFonts w:asciiTheme="minorHAnsi" w:hAnsiTheme="minorHAnsi"/>
                <w:sz w:val="20"/>
                <w:szCs w:val="20"/>
              </w:rPr>
              <w:t>s</w:t>
            </w:r>
            <w:r w:rsidR="00B52767">
              <w:rPr>
                <w:rFonts w:asciiTheme="minorHAnsi" w:hAnsiTheme="minorHAnsi"/>
                <w:sz w:val="20"/>
                <w:szCs w:val="20"/>
              </w:rPr>
              <w:t xml:space="preserve"> an additional $40 credit; if individual is </w:t>
            </w:r>
            <w:r w:rsidR="00B52767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>both blind</w:t>
            </w:r>
            <w:r w:rsidR="00B52767" w:rsidRPr="00B52767">
              <w:rPr>
                <w:rFonts w:asciiTheme="minorHAnsi" w:hAnsiTheme="minorHAnsi" w:cs="Arial"/>
                <w:b/>
                <w:color w:val="333333"/>
                <w:sz w:val="20"/>
                <w:szCs w:val="20"/>
                <w:lang w:val="en"/>
              </w:rPr>
              <w:t xml:space="preserve"> and</w:t>
            </w:r>
            <w:r w:rsidR="00B52767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 xml:space="preserve"> </w:t>
            </w:r>
            <w:r w:rsidR="00B52767">
              <w:rPr>
                <w:rFonts w:asciiTheme="minorHAnsi" w:hAnsiTheme="minorHAnsi" w:cs="Arial"/>
                <w:color w:val="333333"/>
                <w:sz w:val="20"/>
                <w:szCs w:val="20"/>
                <w:u w:val="single"/>
                <w:lang w:val="en"/>
              </w:rPr>
              <w:t>&gt;</w:t>
            </w:r>
            <w:r w:rsidR="00B52767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 xml:space="preserve"> 65, </w:t>
            </w:r>
            <w:r w:rsidR="003D4C9A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>an additional</w:t>
            </w:r>
            <w:r w:rsidR="00B52767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 xml:space="preserve"> $80</w:t>
            </w:r>
            <w:r w:rsidR="003D4C9A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 xml:space="preserve"> credit</w:t>
            </w:r>
            <w:r w:rsidR="00B52767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>.</w:t>
            </w:r>
            <w:r w:rsidR="003D4C9A">
              <w:rPr>
                <w:rFonts w:asciiTheme="minorHAnsi" w:hAnsiTheme="minorHAnsi" w:cs="Arial"/>
                <w:color w:val="333333"/>
                <w:sz w:val="20"/>
                <w:szCs w:val="20"/>
                <w:lang w:val="en"/>
              </w:rPr>
              <w:t xml:space="preserve">              </w:t>
            </w:r>
            <w:r w:rsidR="003D4C9A">
              <w:rPr>
                <w:rFonts w:asciiTheme="minorHAnsi" w:hAnsiTheme="minorHAnsi"/>
                <w:sz w:val="20"/>
                <w:szCs w:val="20"/>
              </w:rPr>
              <w:t>(2015)</w:t>
            </w:r>
          </w:p>
          <w:p w:rsidR="006974A7" w:rsidRPr="00D517DF" w:rsidRDefault="006974A7" w:rsidP="003D4C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56827" w:rsidRDefault="00590C70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$2,</w:t>
            </w:r>
            <w:r w:rsidR="00B52767">
              <w:rPr>
                <w:rFonts w:asciiTheme="minorHAnsi" w:hAnsiTheme="minorHAnsi"/>
                <w:sz w:val="20"/>
                <w:szCs w:val="20"/>
              </w:rPr>
              <w:t>4</w:t>
            </w:r>
            <w:r w:rsidR="00CE5DB5">
              <w:rPr>
                <w:rFonts w:asciiTheme="minorHAnsi" w:hAnsiTheme="minorHAnsi"/>
                <w:sz w:val="20"/>
                <w:szCs w:val="20"/>
              </w:rPr>
              <w:t>4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>0 for all returns</w:t>
            </w:r>
          </w:p>
          <w:p w:rsidR="002D527E" w:rsidRPr="00D517DF" w:rsidRDefault="002D527E" w:rsidP="00CE5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CE5DB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556827" w:rsidRPr="00D517DF" w:rsidRDefault="002D52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</w:t>
            </w:r>
            <w:r w:rsidR="00590C70" w:rsidRPr="00D517DF">
              <w:rPr>
                <w:rFonts w:asciiTheme="minorHAnsi" w:hAnsiTheme="minorHAnsi"/>
                <w:sz w:val="20"/>
                <w:szCs w:val="20"/>
              </w:rPr>
              <w:t xml:space="preserve">Forms:  </w:t>
            </w:r>
            <w:hyperlink r:id="rId56" w:history="1">
              <w:r w:rsidR="00FB5E0C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http://revenue.ky.gov/forms/curyrfrms.htm</w:t>
              </w:r>
            </w:hyperlink>
            <w:r w:rsidR="00FB5E0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90C70" w:rsidRPr="00D517DF" w:rsidRDefault="00590C7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5E0C" w:rsidRDefault="00590C70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 xml:space="preserve">E-Filing: </w:t>
            </w:r>
          </w:p>
          <w:p w:rsidR="00B61E71" w:rsidRPr="00D517DF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57" w:history="1">
              <w:r w:rsidR="00B52767" w:rsidRPr="008312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http://revenue.ky.gov/FFAOffers.htm</w:t>
              </w:r>
            </w:hyperlink>
            <w:r w:rsidR="00B5276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05075" w:rsidRPr="00D517DF" w:rsidTr="00907431">
        <w:tc>
          <w:tcPr>
            <w:tcW w:w="1458" w:type="dxa"/>
          </w:tcPr>
          <w:p w:rsidR="00605075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58" w:history="1">
              <w:r w:rsidR="00605075" w:rsidRPr="00D517D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Louisiana</w:t>
              </w:r>
            </w:hyperlink>
          </w:p>
        </w:tc>
        <w:tc>
          <w:tcPr>
            <w:tcW w:w="3600" w:type="dxa"/>
          </w:tcPr>
          <w:p w:rsidR="00605075" w:rsidRPr="00D517DF" w:rsidRDefault="00605075" w:rsidP="002C1306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 w:cs="Tahoma"/>
                <w:b/>
                <w:bCs/>
                <w:color w:val="333333"/>
                <w:sz w:val="20"/>
                <w:szCs w:val="20"/>
                <w:lang w:val="en"/>
              </w:rPr>
              <w:t>An</w:t>
            </w:r>
            <w:r w:rsidR="00101412">
              <w:rPr>
                <w:rFonts w:asciiTheme="minorHAnsi" w:hAnsiTheme="minorHAnsi" w:cs="Univers"/>
                <w:color w:val="22190A"/>
                <w:sz w:val="20"/>
                <w:szCs w:val="20"/>
              </w:rPr>
              <w:t>y nonresident with income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from Louisiana sources who is required to file a federal individual income tax return must file a Louisiana return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(IT</w:t>
            </w:r>
            <w:r w:rsidR="000E2EEA">
              <w:rPr>
                <w:rFonts w:asciiTheme="minorHAnsi" w:hAnsiTheme="minorHAnsi" w:cs="Univers"/>
                <w:color w:val="22190A"/>
                <w:sz w:val="20"/>
                <w:szCs w:val="20"/>
              </w:rPr>
              <w:t>-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540</w:t>
            </w:r>
            <w:r w:rsidR="00F33DF8">
              <w:rPr>
                <w:rFonts w:asciiTheme="minorHAnsi" w:hAnsiTheme="minorHAnsi" w:cs="Univers"/>
                <w:color w:val="22190A"/>
                <w:sz w:val="20"/>
                <w:szCs w:val="20"/>
              </w:rPr>
              <w:t>B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)</w:t>
            </w:r>
            <w:r w:rsidRPr="00D517DF">
              <w:rPr>
                <w:rFonts w:asciiTheme="minorHAnsi" w:hAnsiTheme="minorHAnsi" w:cs="Univers"/>
                <w:color w:val="22190A"/>
                <w:sz w:val="20"/>
                <w:szCs w:val="20"/>
              </w:rPr>
              <w:t>.</w:t>
            </w:r>
          </w:p>
        </w:tc>
        <w:tc>
          <w:tcPr>
            <w:tcW w:w="5940" w:type="dxa"/>
            <w:gridSpan w:val="2"/>
          </w:tcPr>
          <w:p w:rsidR="00605075" w:rsidRDefault="006050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Combined personal exemption and standard deduction:</w:t>
            </w:r>
          </w:p>
          <w:p w:rsidR="00605075" w:rsidRDefault="00FC30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 xml:space="preserve"> </w:t>
            </w:r>
            <w:r w:rsidR="00605075">
              <w:rPr>
                <w:rFonts w:asciiTheme="minorHAnsi" w:hAnsiTheme="minorHAnsi"/>
                <w:sz w:val="20"/>
                <w:szCs w:val="20"/>
              </w:rPr>
              <w:t>S, MFS:  $4,500</w:t>
            </w:r>
          </w:p>
          <w:p w:rsidR="00605075" w:rsidRDefault="00FC30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 xml:space="preserve"> </w:t>
            </w:r>
            <w:r w:rsidR="00605075">
              <w:rPr>
                <w:rFonts w:asciiTheme="minorHAnsi" w:hAnsiTheme="minorHAnsi"/>
                <w:sz w:val="20"/>
                <w:szCs w:val="20"/>
              </w:rPr>
              <w:t>J, HOH, W:  $9,000</w:t>
            </w:r>
          </w:p>
          <w:p w:rsidR="00FC30C4" w:rsidRDefault="00FC30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C85791">
              <w:rPr>
                <w:rFonts w:asciiTheme="minorHAnsi" w:hAnsiTheme="minorHAnsi"/>
                <w:sz w:val="20"/>
                <w:szCs w:val="20"/>
              </w:rPr>
              <w:t xml:space="preserve">Plus </w:t>
            </w:r>
            <w:r>
              <w:rPr>
                <w:rFonts w:asciiTheme="minorHAnsi" w:hAnsiTheme="minorHAnsi"/>
                <w:sz w:val="20"/>
                <w:szCs w:val="20"/>
              </w:rPr>
              <w:t>$</w:t>
            </w:r>
            <w:r w:rsidR="00C85791">
              <w:rPr>
                <w:rFonts w:asciiTheme="minorHAnsi" w:hAnsiTheme="minorHAnsi"/>
                <w:sz w:val="20"/>
                <w:szCs w:val="20"/>
              </w:rPr>
              <w:t>1,000 per dependent</w:t>
            </w:r>
          </w:p>
          <w:p w:rsidR="00F33DF8" w:rsidRDefault="00F33D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--multiplied by the ratio of Louisiana</w:t>
            </w:r>
            <w:r w:rsidR="00F0081A">
              <w:rPr>
                <w:rFonts w:asciiTheme="minorHAnsi" w:hAnsiTheme="minorHAnsi"/>
                <w:sz w:val="20"/>
                <w:szCs w:val="20"/>
              </w:rPr>
              <w:t xml:space="preserve"> AGI</w:t>
            </w:r>
            <w:r w:rsidR="001610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to f</w:t>
            </w:r>
            <w:r w:rsidR="00B30CB4">
              <w:rPr>
                <w:rFonts w:asciiTheme="minorHAnsi" w:hAnsiTheme="minorHAnsi"/>
                <w:sz w:val="20"/>
                <w:szCs w:val="20"/>
              </w:rPr>
              <w:t xml:space="preserve">ederal </w:t>
            </w:r>
            <w:r w:rsidR="00F0081A">
              <w:rPr>
                <w:rFonts w:asciiTheme="minorHAnsi" w:hAnsiTheme="minorHAnsi"/>
                <w:sz w:val="20"/>
                <w:szCs w:val="20"/>
              </w:rPr>
              <w:t>AGI</w:t>
            </w:r>
          </w:p>
          <w:p w:rsidR="00F0081A" w:rsidRDefault="00F008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 taxpayers may also be able to take a federal tax deduction.</w:t>
            </w:r>
          </w:p>
          <w:p w:rsidR="00F33DF8" w:rsidRPr="00D517DF" w:rsidRDefault="00F33DF8" w:rsidP="002C13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2C1306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605075" w:rsidRDefault="002D527E" w:rsidP="00191745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</w:t>
            </w:r>
            <w:r w:rsidR="00605075">
              <w:rPr>
                <w:rFonts w:asciiTheme="minorHAnsi" w:hAnsiTheme="minorHAnsi"/>
                <w:sz w:val="20"/>
                <w:szCs w:val="20"/>
              </w:rPr>
              <w:t xml:space="preserve">Forms:  </w:t>
            </w:r>
            <w:hyperlink r:id="rId59" w:history="1">
              <w:r w:rsidR="001610A0" w:rsidRPr="001610A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http://www.rev.state.la.us/Forms/ForIndividuals</w:t>
              </w:r>
            </w:hyperlink>
            <w:r w:rsidR="001610A0" w:rsidRPr="001610A0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D0FAC" w:rsidRPr="00D517DF" w:rsidRDefault="00191745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605075">
              <w:rPr>
                <w:rFonts w:asciiTheme="minorHAnsi" w:hAnsiTheme="minorHAnsi"/>
                <w:sz w:val="20"/>
                <w:szCs w:val="20"/>
              </w:rPr>
              <w:t>-</w:t>
            </w:r>
            <w:r w:rsidR="00F33DF8">
              <w:rPr>
                <w:rFonts w:asciiTheme="minorHAnsi" w:hAnsiTheme="minorHAnsi"/>
                <w:sz w:val="20"/>
                <w:szCs w:val="20"/>
              </w:rPr>
              <w:t>F</w:t>
            </w:r>
            <w:r w:rsidR="00605075">
              <w:rPr>
                <w:rFonts w:asciiTheme="minorHAnsi" w:hAnsiTheme="minorHAnsi"/>
                <w:sz w:val="20"/>
                <w:szCs w:val="20"/>
              </w:rPr>
              <w:t xml:space="preserve">iling:  </w:t>
            </w:r>
            <w:hyperlink r:id="rId60" w:history="1">
              <w:r w:rsidR="008D58A1" w:rsidRPr="00296B9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http://www.revenue.louisiana.gov/EServLouisianaFileOnline</w:t>
              </w:r>
            </w:hyperlink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61" w:history="1">
              <w:r w:rsidR="00556827" w:rsidRPr="0019174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Maine</w:t>
              </w:r>
            </w:hyperlink>
          </w:p>
        </w:tc>
        <w:tc>
          <w:tcPr>
            <w:tcW w:w="3600" w:type="dxa"/>
          </w:tcPr>
          <w:p w:rsidR="000D0FAC" w:rsidRPr="00D517DF" w:rsidRDefault="00191745" w:rsidP="008D58A1">
            <w:pPr>
              <w:rPr>
                <w:rFonts w:asciiTheme="minorHAnsi" w:hAnsiTheme="minorHAnsi"/>
                <w:sz w:val="20"/>
                <w:szCs w:val="20"/>
              </w:rPr>
            </w:pP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Generally, if a nonresident who has</w:t>
            </w:r>
            <w:r w:rsidR="00307763"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</w:t>
            </w: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income from Maine sources resulting in a Maine income tax liability</w:t>
            </w:r>
            <w:r w:rsidR="00101412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</w:t>
            </w: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must file a Maine income tax return</w:t>
            </w:r>
            <w:r w:rsidR="00123C02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(1040</w:t>
            </w:r>
            <w:r w:rsidR="00CE56F3">
              <w:rPr>
                <w:rFonts w:asciiTheme="minorHAnsi" w:hAnsiTheme="minorHAnsi" w:cs="Univers"/>
                <w:color w:val="22190A"/>
                <w:sz w:val="20"/>
                <w:szCs w:val="20"/>
              </w:rPr>
              <w:t>-</w:t>
            </w:r>
            <w:r w:rsidR="00123C02">
              <w:rPr>
                <w:rFonts w:asciiTheme="minorHAnsi" w:hAnsiTheme="minorHAnsi" w:cs="Univers"/>
                <w:color w:val="22190A"/>
                <w:sz w:val="20"/>
                <w:szCs w:val="20"/>
              </w:rPr>
              <w:t>ME) and Schedule NR</w:t>
            </w:r>
            <w:r w:rsidR="00CE56F3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(provides a nonresident credit)</w:t>
            </w:r>
            <w:r w:rsidR="00307763"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. </w:t>
            </w:r>
            <w:r w:rsidR="00123C02">
              <w:rPr>
                <w:rFonts w:asciiTheme="minorHAnsi" w:hAnsiTheme="minorHAnsi" w:cs="Univers"/>
                <w:color w:val="22190A"/>
                <w:sz w:val="20"/>
                <w:szCs w:val="20"/>
              </w:rPr>
              <w:t>However, a</w:t>
            </w:r>
            <w:r w:rsidR="00101412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</w:t>
            </w:r>
            <w:r w:rsidR="00307763"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nonresident individual present</w:t>
            </w:r>
            <w:r w:rsid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</w:t>
            </w:r>
            <w:r w:rsidR="00307763"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in Maine for business for no more than 12 days and earning no more</w:t>
            </w:r>
            <w:r w:rsidR="00123C02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</w:t>
            </w:r>
            <w:r w:rsidR="00307763"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than $3,000 from business activity in Maine is not required to pay Maine</w:t>
            </w:r>
            <w:r w:rsidR="00123C02"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</w:t>
            </w:r>
            <w:r w:rsidR="00307763"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tax or file a Maine income tax return on that income.</w:t>
            </w:r>
            <w:r w:rsidR="00307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3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3C02" w:rsidRPr="00123C02">
              <w:rPr>
                <w:rFonts w:asciiTheme="minorHAnsi" w:hAnsiTheme="minorHAnsi" w:cs="Arial"/>
                <w:b/>
                <w:sz w:val="20"/>
                <w:szCs w:val="20"/>
              </w:rPr>
              <w:t>Note</w:t>
            </w:r>
            <w:r w:rsidR="00123C02" w:rsidRPr="00123C02">
              <w:rPr>
                <w:rFonts w:asciiTheme="minorHAnsi" w:hAnsiTheme="minorHAnsi" w:cs="Arial"/>
                <w:sz w:val="20"/>
                <w:szCs w:val="20"/>
              </w:rPr>
              <w:t xml:space="preserve"> that gain from sale of partnership interest attributable to Maine is also taxable</w:t>
            </w:r>
            <w:r w:rsidR="00123C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556827" w:rsidRDefault="008D58A1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Federal amount:  </w:t>
            </w:r>
            <w:r w:rsidR="00307763"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$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4</w:t>
            </w:r>
            <w:r w:rsidR="00307763"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,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00</w:t>
            </w:r>
            <w:r w:rsidR="00307763"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0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 per exemption</w:t>
            </w:r>
          </w:p>
          <w:p w:rsidR="00314FFF" w:rsidRPr="00677EF3" w:rsidRDefault="00314FFF" w:rsidP="008D58A1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(201</w:t>
            </w:r>
            <w:r w:rsidR="008D58A1">
              <w:rPr>
                <w:rFonts w:asciiTheme="minorHAnsi" w:hAnsiTheme="minorHAnsi" w:cs="Univers"/>
                <w:color w:val="22190A"/>
                <w:sz w:val="20"/>
                <w:szCs w:val="20"/>
              </w:rPr>
              <w:t>5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Pr="00677EF3" w:rsidRDefault="00307763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S and MFS:  $</w:t>
            </w:r>
            <w:r w:rsidR="00CE56F3">
              <w:rPr>
                <w:rFonts w:asciiTheme="minorHAnsi" w:hAnsiTheme="minorHAnsi" w:cs="Univers"/>
                <w:color w:val="22190A"/>
                <w:sz w:val="20"/>
                <w:szCs w:val="20"/>
              </w:rPr>
              <w:t>6</w:t>
            </w: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,</w:t>
            </w:r>
            <w:r w:rsidR="008D58A1">
              <w:rPr>
                <w:rFonts w:asciiTheme="minorHAnsi" w:hAnsiTheme="minorHAnsi" w:cs="Univers"/>
                <w:color w:val="22190A"/>
                <w:sz w:val="20"/>
                <w:szCs w:val="20"/>
              </w:rPr>
              <w:t>3</w:t>
            </w:r>
            <w:r w:rsidR="00CE56F3">
              <w:rPr>
                <w:rFonts w:asciiTheme="minorHAnsi" w:hAnsiTheme="minorHAnsi" w:cs="Univers"/>
                <w:color w:val="22190A"/>
                <w:sz w:val="20"/>
                <w:szCs w:val="20"/>
              </w:rPr>
              <w:t>0</w:t>
            </w: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0</w:t>
            </w:r>
          </w:p>
          <w:p w:rsidR="00307763" w:rsidRPr="00677EF3" w:rsidRDefault="00307763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J and W:  $1</w:t>
            </w:r>
            <w:r w:rsidR="00CE56F3">
              <w:rPr>
                <w:rFonts w:asciiTheme="minorHAnsi" w:hAnsiTheme="minorHAnsi" w:cs="Univers"/>
                <w:color w:val="22190A"/>
                <w:sz w:val="20"/>
                <w:szCs w:val="20"/>
              </w:rPr>
              <w:t>2</w:t>
            </w: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,</w:t>
            </w:r>
            <w:r w:rsidR="008D58A1">
              <w:rPr>
                <w:rFonts w:asciiTheme="minorHAnsi" w:hAnsiTheme="minorHAnsi" w:cs="Univers"/>
                <w:color w:val="22190A"/>
                <w:sz w:val="20"/>
                <w:szCs w:val="20"/>
              </w:rPr>
              <w:t>6</w:t>
            </w: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00</w:t>
            </w:r>
          </w:p>
          <w:p w:rsidR="00307763" w:rsidRDefault="00307763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HOH:  $</w:t>
            </w:r>
            <w:r w:rsidR="00CE56F3">
              <w:rPr>
                <w:rFonts w:asciiTheme="minorHAnsi" w:hAnsiTheme="minorHAnsi" w:cs="Univers"/>
                <w:color w:val="22190A"/>
                <w:sz w:val="20"/>
                <w:szCs w:val="20"/>
              </w:rPr>
              <w:t>9</w:t>
            </w: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,</w:t>
            </w:r>
            <w:r w:rsidR="008D58A1">
              <w:rPr>
                <w:rFonts w:asciiTheme="minorHAnsi" w:hAnsiTheme="minorHAnsi" w:cs="Univers"/>
                <w:color w:val="22190A"/>
                <w:sz w:val="20"/>
                <w:szCs w:val="20"/>
              </w:rPr>
              <w:t>25</w:t>
            </w:r>
            <w:r w:rsidRPr="00677EF3">
              <w:rPr>
                <w:rFonts w:asciiTheme="minorHAnsi" w:hAnsiTheme="minorHAnsi" w:cs="Univers"/>
                <w:color w:val="22190A"/>
                <w:sz w:val="20"/>
                <w:szCs w:val="20"/>
              </w:rPr>
              <w:t>0</w:t>
            </w:r>
          </w:p>
          <w:p w:rsidR="00CE56F3" w:rsidRDefault="00CE56F3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D claimed on another’s return:  Greater of $1,000 or earned income plus $350, up to standard deduction for filing status above</w:t>
            </w:r>
          </w:p>
          <w:p w:rsidR="008D58A1" w:rsidRDefault="008D58A1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 xml:space="preserve">Additional standard deduction per person  for each of blind and 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  <w:u w:val="single"/>
              </w:rPr>
              <w:t>&gt;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65:</w:t>
            </w:r>
          </w:p>
          <w:p w:rsidR="008D58A1" w:rsidRDefault="008D58A1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S, HOH:  $1,550</w:t>
            </w:r>
          </w:p>
          <w:p w:rsidR="008D58A1" w:rsidRDefault="008D58A1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J, MFS (if can claim an exemption for spouse), W:  $1,250</w:t>
            </w:r>
          </w:p>
          <w:p w:rsidR="008D58A1" w:rsidRPr="008D58A1" w:rsidRDefault="008D58A1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</w:p>
          <w:p w:rsidR="00307763" w:rsidRPr="00677EF3" w:rsidRDefault="00314FFF" w:rsidP="008D58A1">
            <w:pPr>
              <w:rPr>
                <w:rFonts w:asciiTheme="minorHAnsi" w:hAnsiTheme="minorHAnsi" w:cs="Univers"/>
                <w:color w:val="22190A"/>
                <w:sz w:val="20"/>
                <w:szCs w:val="20"/>
              </w:rPr>
            </w:pP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(201</w:t>
            </w:r>
            <w:r w:rsidR="008D58A1">
              <w:rPr>
                <w:rFonts w:asciiTheme="minorHAnsi" w:hAnsiTheme="minorHAnsi" w:cs="Univers"/>
                <w:color w:val="22190A"/>
                <w:sz w:val="20"/>
                <w:szCs w:val="20"/>
              </w:rPr>
              <w:t>5</w:t>
            </w:r>
            <w:r>
              <w:rPr>
                <w:rFonts w:asciiTheme="minorHAnsi" w:hAnsiTheme="minorHAnsi" w:cs="Univers"/>
                <w:color w:val="22190A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556827" w:rsidRDefault="00314F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</w:t>
            </w:r>
            <w:r w:rsidR="00123C02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91745">
              <w:rPr>
                <w:rFonts w:asciiTheme="minorHAnsi" w:hAnsiTheme="minorHAnsi"/>
                <w:sz w:val="20"/>
                <w:szCs w:val="20"/>
              </w:rPr>
              <w:t>Forms:</w:t>
            </w:r>
          </w:p>
          <w:p w:rsidR="00191745" w:rsidRDefault="00EB2F85" w:rsidP="00191745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hyperlink r:id="rId62" w:history="1">
              <w:r w:rsidR="00191745" w:rsidRPr="00A228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http://www.maine.gov/revenue/forms/homepage.html</w:t>
              </w:r>
            </w:hyperlink>
          </w:p>
          <w:p w:rsidR="00191745" w:rsidRDefault="001917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63" w:history="1">
              <w:r w:rsidR="00123C02" w:rsidRPr="00123C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http://www.maine.gov/revenue/fastfile/index.html</w:t>
              </w:r>
            </w:hyperlink>
            <w:r w:rsidR="00123C02" w:rsidRPr="00123C02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="00123C02" w:rsidRPr="00123C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91745" w:rsidRPr="00D517DF" w:rsidRDefault="0019174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rPr>
          <w:trHeight w:val="6632"/>
        </w:trPr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64" w:history="1">
              <w:r w:rsidR="00556827" w:rsidRPr="0030776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Maryland</w:t>
              </w:r>
            </w:hyperlink>
          </w:p>
        </w:tc>
        <w:tc>
          <w:tcPr>
            <w:tcW w:w="3600" w:type="dxa"/>
          </w:tcPr>
          <w:p w:rsidR="00556827" w:rsidRDefault="00307763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Nonresidents must file Form</w:t>
            </w:r>
            <w:r w:rsidR="00F7454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505 if they have</w:t>
            </w:r>
            <w:r w:rsidR="006C2931">
              <w:rPr>
                <w:rFonts w:asciiTheme="minorHAnsi" w:hAnsiTheme="minorHAnsi"/>
                <w:sz w:val="20"/>
                <w:szCs w:val="20"/>
              </w:rPr>
              <w:t xml:space="preserve"> Maryland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income</w:t>
            </w:r>
            <w:r w:rsidR="006C2931">
              <w:rPr>
                <w:rFonts w:asciiTheme="minorHAnsi" w:hAnsiTheme="minorHAnsi"/>
                <w:sz w:val="20"/>
                <w:szCs w:val="20"/>
              </w:rPr>
              <w:t xml:space="preserve"> and are required to file a federal return,</w:t>
            </w:r>
            <w:r w:rsidR="00670148">
              <w:rPr>
                <w:rFonts w:asciiTheme="minorHAnsi" w:hAnsiTheme="minorHAnsi"/>
                <w:sz w:val="20"/>
                <w:szCs w:val="20"/>
              </w:rPr>
              <w:t xml:space="preserve"> but only if their Maryland gross income </w:t>
            </w:r>
            <w:r w:rsidR="006C2931">
              <w:rPr>
                <w:rFonts w:asciiTheme="minorHAnsi" w:hAnsiTheme="minorHAnsi"/>
                <w:sz w:val="20"/>
                <w:szCs w:val="20"/>
              </w:rPr>
              <w:t xml:space="preserve">(federal plus </w:t>
            </w:r>
            <w:r w:rsidR="00F74547">
              <w:rPr>
                <w:rFonts w:asciiTheme="minorHAnsi" w:hAnsiTheme="minorHAnsi"/>
                <w:sz w:val="20"/>
                <w:szCs w:val="20"/>
              </w:rPr>
              <w:t xml:space="preserve">any </w:t>
            </w:r>
            <w:r w:rsidR="006C2931">
              <w:rPr>
                <w:rFonts w:asciiTheme="minorHAnsi" w:hAnsiTheme="minorHAnsi"/>
                <w:sz w:val="20"/>
                <w:szCs w:val="20"/>
              </w:rPr>
              <w:t xml:space="preserve">Maryland additions) </w:t>
            </w:r>
            <w:r w:rsidR="00670148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F74547">
              <w:rPr>
                <w:rFonts w:asciiTheme="minorHAnsi" w:hAnsiTheme="minorHAnsi"/>
                <w:sz w:val="20"/>
                <w:szCs w:val="20"/>
              </w:rPr>
              <w:t>above</w:t>
            </w:r>
            <w:r w:rsidR="00670148">
              <w:rPr>
                <w:rFonts w:asciiTheme="minorHAnsi" w:hAnsiTheme="minorHAnsi"/>
                <w:sz w:val="20"/>
                <w:szCs w:val="20"/>
              </w:rPr>
              <w:t xml:space="preserve"> the minimum filing level for their filing status.  Minimum filing  levels</w:t>
            </w:r>
            <w:r w:rsidR="006C29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70148">
              <w:rPr>
                <w:rFonts w:asciiTheme="minorHAnsi" w:hAnsiTheme="minorHAnsi"/>
                <w:sz w:val="20"/>
                <w:szCs w:val="20"/>
              </w:rPr>
              <w:t>are:</w:t>
            </w:r>
          </w:p>
          <w:p w:rsidR="008A3F42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9"/>
              <w:gridCol w:w="1640"/>
            </w:tblGrid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b/>
                      <w:bCs/>
                      <w:sz w:val="19"/>
                      <w:szCs w:val="19"/>
                    </w:rPr>
                    <w:t>Filing Status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spacing w:before="100" w:beforeAutospacing="1" w:after="100" w:afterAutospacing="1"/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b/>
                      <w:bCs/>
                      <w:sz w:val="19"/>
                      <w:szCs w:val="19"/>
                    </w:rPr>
                    <w:t>Gross Income</w:t>
                  </w:r>
                </w:p>
              </w:tc>
            </w:tr>
            <w:tr w:rsidR="00670148" w:rsidTr="000F56FC">
              <w:tc>
                <w:tcPr>
                  <w:tcW w:w="3279" w:type="dxa"/>
                  <w:gridSpan w:val="2"/>
                  <w:vAlign w:val="center"/>
                </w:tcPr>
                <w:p w:rsidR="00670148" w:rsidRPr="00670148" w:rsidRDefault="00670148" w:rsidP="008D58A1">
                  <w:pPr>
                    <w:jc w:val="center"/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b/>
                      <w:bCs/>
                      <w:sz w:val="19"/>
                      <w:szCs w:val="19"/>
                    </w:rPr>
                    <w:t>Single (incl</w:t>
                  </w:r>
                  <w:r>
                    <w:rPr>
                      <w:rFonts w:asciiTheme="minorHAnsi" w:hAnsiTheme="minorHAnsi"/>
                      <w:b/>
                      <w:bCs/>
                      <w:sz w:val="19"/>
                      <w:szCs w:val="19"/>
                    </w:rPr>
                    <w:t>.</w:t>
                  </w:r>
                  <w:r w:rsidRPr="00670148">
                    <w:rPr>
                      <w:rFonts w:asciiTheme="minorHAnsi" w:hAnsiTheme="minorHAnsi"/>
                      <w:b/>
                      <w:bCs/>
                      <w:sz w:val="19"/>
                      <w:szCs w:val="19"/>
                    </w:rPr>
                    <w:t xml:space="preserve"> dependent taxpayers)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Under 65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 xml:space="preserve">$ </w:t>
                  </w:r>
                  <w:r w:rsidR="006C2931">
                    <w:rPr>
                      <w:rFonts w:asciiTheme="minorHAnsi" w:hAnsiTheme="minorHAnsi"/>
                      <w:sz w:val="19"/>
                      <w:szCs w:val="19"/>
                    </w:rPr>
                    <w:t>10,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300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65 or older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$ 11,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850</w:t>
                  </w:r>
                </w:p>
              </w:tc>
            </w:tr>
            <w:tr w:rsidR="00670148" w:rsidTr="000F56FC">
              <w:tc>
                <w:tcPr>
                  <w:tcW w:w="3279" w:type="dxa"/>
                  <w:gridSpan w:val="2"/>
                  <w:vAlign w:val="center"/>
                </w:tcPr>
                <w:p w:rsidR="00670148" w:rsidRPr="00670148" w:rsidRDefault="00670148" w:rsidP="008D58A1">
                  <w:pPr>
                    <w:jc w:val="center"/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b/>
                      <w:bCs/>
                      <w:sz w:val="19"/>
                      <w:szCs w:val="19"/>
                    </w:rPr>
                    <w:t>Head of Household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Under 65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C2931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>
                    <w:rPr>
                      <w:rFonts w:asciiTheme="minorHAnsi" w:hAnsiTheme="minorHAnsi"/>
                      <w:sz w:val="19"/>
                      <w:szCs w:val="19"/>
                    </w:rPr>
                    <w:t xml:space="preserve">$ </w:t>
                  </w:r>
                  <w:r w:rsidR="00670148" w:rsidRPr="00670148">
                    <w:rPr>
                      <w:rFonts w:asciiTheme="minorHAnsi" w:hAnsiTheme="minorHAnsi"/>
                      <w:sz w:val="19"/>
                      <w:szCs w:val="19"/>
                    </w:rPr>
                    <w:t>1</w:t>
                  </w:r>
                  <w:r w:rsidR="00F74547">
                    <w:rPr>
                      <w:rFonts w:asciiTheme="minorHAnsi" w:hAnsiTheme="minorHAnsi"/>
                      <w:sz w:val="19"/>
                      <w:szCs w:val="19"/>
                    </w:rPr>
                    <w:t>3</w:t>
                  </w:r>
                  <w:r w:rsidR="00670148" w:rsidRPr="00670148">
                    <w:rPr>
                      <w:rFonts w:asciiTheme="minorHAnsi" w:hAnsiTheme="minorHAnsi"/>
                      <w:sz w:val="19"/>
                      <w:szCs w:val="19"/>
                    </w:rPr>
                    <w:t>,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2</w:t>
                  </w:r>
                  <w:r>
                    <w:rPr>
                      <w:rFonts w:asciiTheme="minorHAnsi" w:hAnsiTheme="minorHAnsi"/>
                      <w:sz w:val="19"/>
                      <w:szCs w:val="19"/>
                    </w:rPr>
                    <w:t>50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65 or older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$</w:t>
                  </w:r>
                  <w:r w:rsidR="006C2931">
                    <w:rPr>
                      <w:rFonts w:asciiTheme="minorHAnsi" w:hAnsiTheme="minorHAnsi"/>
                      <w:sz w:val="19"/>
                      <w:szCs w:val="19"/>
                    </w:rPr>
                    <w:t xml:space="preserve"> </w:t>
                  </w: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1</w:t>
                  </w:r>
                  <w:r w:rsidR="006C2931">
                    <w:rPr>
                      <w:rFonts w:asciiTheme="minorHAnsi" w:hAnsiTheme="minorHAnsi"/>
                      <w:sz w:val="19"/>
                      <w:szCs w:val="19"/>
                    </w:rPr>
                    <w:t>4</w:t>
                  </w: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,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8</w:t>
                  </w:r>
                  <w:r w:rsidR="00F74547">
                    <w:rPr>
                      <w:rFonts w:asciiTheme="minorHAnsi" w:hAnsiTheme="minorHAnsi"/>
                      <w:sz w:val="19"/>
                      <w:szCs w:val="19"/>
                    </w:rPr>
                    <w:t>0</w:t>
                  </w: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0</w:t>
                  </w:r>
                </w:p>
              </w:tc>
            </w:tr>
            <w:tr w:rsidR="00670148" w:rsidTr="000F56FC">
              <w:tc>
                <w:tcPr>
                  <w:tcW w:w="3279" w:type="dxa"/>
                  <w:gridSpan w:val="2"/>
                  <w:vAlign w:val="center"/>
                </w:tcPr>
                <w:p w:rsidR="00670148" w:rsidRPr="00670148" w:rsidRDefault="00670148" w:rsidP="008D58A1">
                  <w:pPr>
                    <w:jc w:val="center"/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b/>
                      <w:bCs/>
                      <w:sz w:val="19"/>
                      <w:szCs w:val="19"/>
                    </w:rPr>
                    <w:t>Married Filing Jointly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Both under 65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 xml:space="preserve">$ </w:t>
                  </w:r>
                  <w:r w:rsidR="006C2931">
                    <w:rPr>
                      <w:rFonts w:asciiTheme="minorHAnsi" w:hAnsiTheme="minorHAnsi"/>
                      <w:sz w:val="19"/>
                      <w:szCs w:val="19"/>
                    </w:rPr>
                    <w:t>20,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6</w:t>
                  </w:r>
                  <w:r w:rsidR="006C2931">
                    <w:rPr>
                      <w:rFonts w:asciiTheme="minorHAnsi" w:hAnsiTheme="minorHAnsi"/>
                      <w:sz w:val="19"/>
                      <w:szCs w:val="19"/>
                    </w:rPr>
                    <w:t>00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One spouse 65 or older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$ 2</w:t>
                  </w:r>
                  <w:r w:rsidR="006C2931">
                    <w:rPr>
                      <w:rFonts w:asciiTheme="minorHAnsi" w:hAnsiTheme="minorHAnsi"/>
                      <w:sz w:val="19"/>
                      <w:szCs w:val="19"/>
                    </w:rPr>
                    <w:t>1</w:t>
                  </w: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,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8</w:t>
                  </w:r>
                  <w:r w:rsidR="00F74547">
                    <w:rPr>
                      <w:rFonts w:asciiTheme="minorHAnsi" w:hAnsiTheme="minorHAnsi"/>
                      <w:sz w:val="19"/>
                      <w:szCs w:val="19"/>
                    </w:rPr>
                    <w:t>50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Both 65 or older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$ 2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3</w:t>
                  </w: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,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1</w:t>
                  </w: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00</w:t>
                  </w:r>
                </w:p>
              </w:tc>
            </w:tr>
            <w:tr w:rsidR="00670148" w:rsidTr="000F56FC">
              <w:tc>
                <w:tcPr>
                  <w:tcW w:w="3279" w:type="dxa"/>
                  <w:gridSpan w:val="2"/>
                  <w:vAlign w:val="center"/>
                </w:tcPr>
                <w:p w:rsidR="00670148" w:rsidRPr="00670148" w:rsidRDefault="00670148" w:rsidP="008D58A1">
                  <w:pPr>
                    <w:jc w:val="center"/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b/>
                      <w:bCs/>
                      <w:sz w:val="19"/>
                      <w:szCs w:val="19"/>
                    </w:rPr>
                    <w:t>Married Filing Separately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 xml:space="preserve">All </w:t>
                  </w:r>
                  <w:r w:rsidR="008A3F42">
                    <w:rPr>
                      <w:rFonts w:asciiTheme="minorHAnsi" w:hAnsiTheme="minorHAnsi"/>
                      <w:sz w:val="19"/>
                      <w:szCs w:val="19"/>
                    </w:rPr>
                    <w:t xml:space="preserve"> (every age)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$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4,000</w:t>
                  </w:r>
                </w:p>
              </w:tc>
            </w:tr>
            <w:tr w:rsidR="00670148" w:rsidTr="000F56FC">
              <w:tc>
                <w:tcPr>
                  <w:tcW w:w="3279" w:type="dxa"/>
                  <w:gridSpan w:val="2"/>
                  <w:vAlign w:val="center"/>
                </w:tcPr>
                <w:p w:rsidR="00670148" w:rsidRPr="00670148" w:rsidRDefault="00670148" w:rsidP="008D58A1">
                  <w:pPr>
                    <w:jc w:val="center"/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b/>
                      <w:bCs/>
                      <w:sz w:val="19"/>
                      <w:szCs w:val="19"/>
                    </w:rPr>
                    <w:t>Qualifying Widow(er)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Under 65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$ 1</w:t>
                  </w:r>
                  <w:r w:rsidR="006C2931">
                    <w:rPr>
                      <w:rFonts w:asciiTheme="minorHAnsi" w:hAnsiTheme="minorHAnsi"/>
                      <w:sz w:val="19"/>
                      <w:szCs w:val="19"/>
                    </w:rPr>
                    <w:t>6</w:t>
                  </w: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,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600</w:t>
                  </w:r>
                </w:p>
              </w:tc>
            </w:tr>
            <w:tr w:rsidR="00670148" w:rsidTr="000F56FC">
              <w:tc>
                <w:tcPr>
                  <w:tcW w:w="1639" w:type="dxa"/>
                  <w:vAlign w:val="center"/>
                </w:tcPr>
                <w:p w:rsidR="00670148" w:rsidRPr="00670148" w:rsidRDefault="00670148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670148">
                    <w:rPr>
                      <w:rFonts w:asciiTheme="minorHAnsi" w:hAnsiTheme="minorHAnsi"/>
                      <w:sz w:val="19"/>
                      <w:szCs w:val="19"/>
                    </w:rPr>
                    <w:t>65 or older</w:t>
                  </w:r>
                </w:p>
              </w:tc>
              <w:tc>
                <w:tcPr>
                  <w:tcW w:w="1640" w:type="dxa"/>
                  <w:vAlign w:val="center"/>
                </w:tcPr>
                <w:p w:rsidR="00670148" w:rsidRPr="00670148" w:rsidRDefault="006C2931" w:rsidP="008D58A1">
                  <w:pPr>
                    <w:tabs>
                      <w:tab w:val="clear" w:pos="360"/>
                      <w:tab w:val="clear" w:pos="720"/>
                      <w:tab w:val="clear" w:pos="1080"/>
                      <w:tab w:val="clear" w:pos="1440"/>
                    </w:tabs>
                    <w:rPr>
                      <w:rFonts w:asciiTheme="minorHAnsi" w:hAnsiTheme="minorHAnsi"/>
                      <w:sz w:val="19"/>
                      <w:szCs w:val="19"/>
                    </w:rPr>
                  </w:pPr>
                  <w:r>
                    <w:rPr>
                      <w:rFonts w:asciiTheme="minorHAnsi" w:hAnsiTheme="minorHAnsi"/>
                      <w:sz w:val="19"/>
                      <w:szCs w:val="19"/>
                    </w:rPr>
                    <w:t>$ 17</w:t>
                  </w:r>
                  <w:r w:rsidR="00670148" w:rsidRPr="00670148">
                    <w:rPr>
                      <w:rFonts w:asciiTheme="minorHAnsi" w:hAnsiTheme="minorHAnsi"/>
                      <w:sz w:val="19"/>
                      <w:szCs w:val="19"/>
                    </w:rPr>
                    <w:t>,</w:t>
                  </w:r>
                  <w:r w:rsidR="00256B06">
                    <w:rPr>
                      <w:rFonts w:asciiTheme="minorHAnsi" w:hAnsiTheme="minorHAnsi"/>
                      <w:sz w:val="19"/>
                      <w:szCs w:val="19"/>
                    </w:rPr>
                    <w:t>8</w:t>
                  </w:r>
                  <w:r w:rsidR="00F74547">
                    <w:rPr>
                      <w:rFonts w:asciiTheme="minorHAnsi" w:hAnsiTheme="minorHAnsi"/>
                      <w:sz w:val="19"/>
                      <w:szCs w:val="19"/>
                    </w:rPr>
                    <w:t>5</w:t>
                  </w:r>
                  <w:r w:rsidR="00670148" w:rsidRPr="00670148">
                    <w:rPr>
                      <w:rFonts w:asciiTheme="minorHAnsi" w:hAnsiTheme="minorHAnsi"/>
                      <w:sz w:val="19"/>
                      <w:szCs w:val="19"/>
                    </w:rPr>
                    <w:t>0</w:t>
                  </w:r>
                </w:p>
              </w:tc>
            </w:tr>
          </w:tbl>
          <w:p w:rsidR="008A3F42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5480C" w:rsidRPr="00D517DF" w:rsidRDefault="0025480C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(2015)</w:t>
            </w:r>
          </w:p>
        </w:tc>
        <w:tc>
          <w:tcPr>
            <w:tcW w:w="3060" w:type="dxa"/>
          </w:tcPr>
          <w:p w:rsidR="00556827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  <w:r w:rsidRPr="006C2931">
              <w:rPr>
                <w:rFonts w:asciiTheme="minorHAnsi" w:hAnsiTheme="minorHAnsi"/>
                <w:sz w:val="20"/>
                <w:szCs w:val="20"/>
                <w:u w:val="single"/>
              </w:rPr>
              <w:t>Federal AGI</w:t>
            </w:r>
            <w:r w:rsidRPr="00256B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2931"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 w:rsidRPr="00256B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2931">
              <w:rPr>
                <w:rFonts w:asciiTheme="minorHAnsi" w:hAnsiTheme="minorHAnsi"/>
                <w:sz w:val="20"/>
                <w:szCs w:val="20"/>
                <w:u w:val="single"/>
              </w:rPr>
              <w:t>$100,000</w:t>
            </w:r>
            <w:r>
              <w:rPr>
                <w:rFonts w:asciiTheme="minorHAnsi" w:hAnsiTheme="minorHAnsi"/>
                <w:sz w:val="20"/>
                <w:szCs w:val="20"/>
              </w:rPr>
              <w:t>: $3,200, all filing statuses</w:t>
            </w:r>
            <w:r w:rsidR="00693D12">
              <w:rPr>
                <w:rFonts w:asciiTheme="minorHAnsi" w:hAnsiTheme="minorHAnsi"/>
                <w:sz w:val="20"/>
                <w:szCs w:val="20"/>
              </w:rPr>
              <w:t xml:space="preserve"> (except D claimed on another’s return)</w:t>
            </w:r>
          </w:p>
          <w:p w:rsidR="008A3F42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A3F42" w:rsidRDefault="008A3F42" w:rsidP="008D58A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6C2931">
              <w:rPr>
                <w:rFonts w:asciiTheme="minorHAnsi" w:hAnsiTheme="minorHAnsi"/>
                <w:sz w:val="20"/>
                <w:szCs w:val="20"/>
                <w:u w:val="single"/>
              </w:rPr>
              <w:t>Federal AGI $&gt;100,000 and</w:t>
            </w:r>
            <w:r w:rsidRPr="00256B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2931">
              <w:rPr>
                <w:rFonts w:asciiTheme="minorHAnsi" w:hAnsiTheme="minorHAnsi"/>
                <w:sz w:val="20"/>
                <w:szCs w:val="20"/>
                <w:u w:val="single"/>
              </w:rPr>
              <w:t>&lt; $125,000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="006C2931">
              <w:rPr>
                <w:rFonts w:asciiTheme="minorHAnsi" w:hAnsiTheme="minorHAnsi"/>
                <w:sz w:val="20"/>
                <w:szCs w:val="20"/>
              </w:rPr>
              <w:br/>
              <w:t>S and MFS: $1,600</w:t>
            </w:r>
            <w:r w:rsidR="006C293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J, HOH, and W</w:t>
            </w:r>
            <w:r w:rsidR="006C2931">
              <w:rPr>
                <w:rFonts w:asciiTheme="minorHAnsi" w:hAnsiTheme="minorHAnsi"/>
                <w:sz w:val="20"/>
                <w:szCs w:val="20"/>
              </w:rPr>
              <w:t>: $3,200</w:t>
            </w:r>
          </w:p>
          <w:p w:rsidR="008A3F42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  <w:r w:rsidRPr="006C2931">
              <w:rPr>
                <w:rFonts w:asciiTheme="minorHAnsi" w:hAnsiTheme="minorHAnsi"/>
                <w:sz w:val="20"/>
                <w:szCs w:val="20"/>
                <w:u w:val="single"/>
              </w:rPr>
              <w:t>FAGI &gt;$125,000 and</w:t>
            </w:r>
            <w:r w:rsidRPr="00256B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2931">
              <w:rPr>
                <w:rFonts w:asciiTheme="minorHAnsi" w:hAnsiTheme="minorHAnsi"/>
                <w:sz w:val="20"/>
                <w:szCs w:val="20"/>
                <w:u w:val="single"/>
              </w:rPr>
              <w:t>&lt; $150,000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  <w:p w:rsidR="008A3F42" w:rsidRDefault="006C2931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 and MFS: $800</w:t>
            </w:r>
          </w:p>
          <w:p w:rsidR="008A3F42" w:rsidRDefault="008A3F42" w:rsidP="008D58A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HOH, and W</w:t>
            </w:r>
            <w:r w:rsidR="006C2931">
              <w:rPr>
                <w:rFonts w:asciiTheme="minorHAnsi" w:hAnsiTheme="minorHAnsi"/>
                <w:sz w:val="20"/>
                <w:szCs w:val="20"/>
              </w:rPr>
              <w:t>: $3,200</w:t>
            </w:r>
          </w:p>
          <w:p w:rsidR="008A3F42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  <w:r w:rsidRPr="006C2931">
              <w:rPr>
                <w:rFonts w:asciiTheme="minorHAnsi" w:hAnsiTheme="minorHAnsi"/>
                <w:sz w:val="20"/>
                <w:szCs w:val="20"/>
                <w:u w:val="single"/>
              </w:rPr>
              <w:t>Federal AGI &gt;$150,000 and</w:t>
            </w:r>
            <w:r w:rsidRPr="00256B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2931">
              <w:rPr>
                <w:rFonts w:asciiTheme="minorHAnsi" w:hAnsiTheme="minorHAnsi"/>
                <w:sz w:val="20"/>
                <w:szCs w:val="20"/>
                <w:u w:val="single"/>
              </w:rPr>
              <w:t>&lt; $175,000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  <w:p w:rsidR="008A3F42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 and MFS</w:t>
            </w:r>
            <w:r w:rsidR="006C2931">
              <w:rPr>
                <w:rFonts w:asciiTheme="minorHAnsi" w:hAnsiTheme="minorHAnsi"/>
                <w:sz w:val="20"/>
                <w:szCs w:val="20"/>
              </w:rPr>
              <w:t>: $0</w:t>
            </w:r>
          </w:p>
          <w:p w:rsidR="008A3F42" w:rsidRDefault="008A3F42" w:rsidP="008D58A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HOH, and W</w:t>
            </w:r>
            <w:r w:rsidR="006D16F2">
              <w:rPr>
                <w:rFonts w:asciiTheme="minorHAnsi" w:hAnsiTheme="minorHAnsi"/>
                <w:sz w:val="20"/>
                <w:szCs w:val="20"/>
              </w:rPr>
              <w:t>: $1,600</w:t>
            </w:r>
          </w:p>
          <w:p w:rsidR="008A3F42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  <w:r w:rsidRPr="006D16F2">
              <w:rPr>
                <w:rFonts w:asciiTheme="minorHAnsi" w:hAnsiTheme="minorHAnsi"/>
                <w:sz w:val="20"/>
                <w:szCs w:val="20"/>
                <w:u w:val="single"/>
              </w:rPr>
              <w:t>Federal AGI &gt;$175,000 and</w:t>
            </w:r>
            <w:r w:rsidRPr="00256B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D16F2">
              <w:rPr>
                <w:rFonts w:asciiTheme="minorHAnsi" w:hAnsiTheme="minorHAnsi"/>
                <w:sz w:val="20"/>
                <w:szCs w:val="20"/>
                <w:u w:val="single"/>
              </w:rPr>
              <w:t>&lt; $200,000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  <w:p w:rsidR="008A3F42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 and MFS</w:t>
            </w:r>
            <w:r w:rsidR="006D16F2">
              <w:rPr>
                <w:rFonts w:asciiTheme="minorHAnsi" w:hAnsiTheme="minorHAnsi"/>
                <w:sz w:val="20"/>
                <w:szCs w:val="20"/>
              </w:rPr>
              <w:t>: $0</w:t>
            </w:r>
          </w:p>
          <w:p w:rsidR="008A3F42" w:rsidRDefault="008A3F42" w:rsidP="008D58A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HOH, and W</w:t>
            </w:r>
            <w:r w:rsidR="006D16F2">
              <w:rPr>
                <w:rFonts w:asciiTheme="minorHAnsi" w:hAnsiTheme="minorHAnsi"/>
                <w:sz w:val="20"/>
                <w:szCs w:val="20"/>
              </w:rPr>
              <w:t>: $800</w:t>
            </w:r>
          </w:p>
          <w:p w:rsidR="000D0FAC" w:rsidRDefault="008A3F42" w:rsidP="008D58A1">
            <w:pPr>
              <w:rPr>
                <w:rFonts w:asciiTheme="minorHAnsi" w:hAnsiTheme="minorHAnsi"/>
                <w:sz w:val="20"/>
                <w:szCs w:val="20"/>
              </w:rPr>
            </w:pPr>
            <w:r w:rsidRPr="006D16F2">
              <w:rPr>
                <w:rFonts w:asciiTheme="minorHAnsi" w:hAnsiTheme="minorHAnsi"/>
                <w:sz w:val="20"/>
                <w:szCs w:val="20"/>
                <w:u w:val="single"/>
              </w:rPr>
              <w:t>Federal AGI &gt;$200,000</w:t>
            </w:r>
            <w:r>
              <w:rPr>
                <w:rFonts w:asciiTheme="minorHAnsi" w:hAnsiTheme="minorHAnsi"/>
                <w:sz w:val="20"/>
                <w:szCs w:val="20"/>
              </w:rPr>
              <w:t>:  $0 for all statuses</w:t>
            </w:r>
            <w:r w:rsidR="000D0FAC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  <w:p w:rsidR="000D0FAC" w:rsidRDefault="000D0FAC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D16F2" w:rsidRDefault="000D0FAC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16F2">
              <w:rPr>
                <w:rFonts w:asciiTheme="minorHAnsi" w:hAnsiTheme="minorHAnsi"/>
                <w:sz w:val="20"/>
                <w:szCs w:val="20"/>
              </w:rPr>
              <w:t>(201</w:t>
            </w:r>
            <w:r w:rsidR="00256B06">
              <w:rPr>
                <w:rFonts w:asciiTheme="minorHAnsi" w:hAnsiTheme="minorHAnsi"/>
                <w:sz w:val="20"/>
                <w:szCs w:val="20"/>
              </w:rPr>
              <w:t>5</w:t>
            </w:r>
            <w:r w:rsidR="006D16F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01412" w:rsidRDefault="00101412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01412" w:rsidRPr="008A3F42" w:rsidRDefault="00101412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56827" w:rsidRDefault="00966110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MAGI = Maryland AGI before subtracting non-Maryland income</w:t>
            </w:r>
            <w:r w:rsidR="0023370E">
              <w:rPr>
                <w:rFonts w:asciiTheme="minorHAnsi" w:hAnsiTheme="minorHAnsi"/>
                <w:sz w:val="20"/>
                <w:szCs w:val="20"/>
              </w:rPr>
              <w:t xml:space="preserve"> (line 25 of Form 505)</w:t>
            </w:r>
          </w:p>
          <w:p w:rsidR="00966110" w:rsidRDefault="00966110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F6A30" w:rsidRDefault="007F6A30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For S, MFS, and D:</w:t>
            </w:r>
          </w:p>
          <w:p w:rsidR="007F6A30" w:rsidRDefault="007F6A30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2227" w:type="dxa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1170"/>
            </w:tblGrid>
            <w:tr w:rsidR="007F6A30" w:rsidTr="007F6A30">
              <w:tc>
                <w:tcPr>
                  <w:tcW w:w="1057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7F6A3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If MAGI  is  </w:t>
                  </w:r>
                </w:p>
              </w:tc>
              <w:tc>
                <w:tcPr>
                  <w:tcW w:w="1170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Deduction is</w:t>
                  </w:r>
                </w:p>
              </w:tc>
            </w:tr>
            <w:tr w:rsidR="007F6A30" w:rsidTr="007F6A30">
              <w:tc>
                <w:tcPr>
                  <w:tcW w:w="1057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&lt; </w:t>
                  </w: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$10,000</w:t>
                  </w:r>
                </w:p>
              </w:tc>
              <w:tc>
                <w:tcPr>
                  <w:tcW w:w="1170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$1,500</w:t>
                  </w:r>
                </w:p>
              </w:tc>
            </w:tr>
            <w:tr w:rsidR="007F6A30" w:rsidTr="007F6A30">
              <w:tc>
                <w:tcPr>
                  <w:tcW w:w="1057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&gt;$10,000, &lt;$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1</w:t>
                  </w: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3,</w:t>
                  </w:r>
                  <w:r w:rsidR="00693D12">
                    <w:rPr>
                      <w:rFonts w:asciiTheme="minorHAnsi" w:hAnsiTheme="minorHAnsi"/>
                      <w:sz w:val="18"/>
                      <w:szCs w:val="18"/>
                    </w:rPr>
                    <w:t>333</w:t>
                  </w:r>
                </w:p>
              </w:tc>
              <w:tc>
                <w:tcPr>
                  <w:tcW w:w="1170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.15 x MAGI</w:t>
                  </w:r>
                </w:p>
              </w:tc>
            </w:tr>
            <w:tr w:rsidR="007F6A30" w:rsidTr="007F6A30">
              <w:tc>
                <w:tcPr>
                  <w:tcW w:w="1057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&gt;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$13,333</w:t>
                  </w:r>
                </w:p>
              </w:tc>
              <w:tc>
                <w:tcPr>
                  <w:tcW w:w="1170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$2,000</w:t>
                  </w:r>
                </w:p>
              </w:tc>
            </w:tr>
          </w:tbl>
          <w:p w:rsidR="007F6A30" w:rsidRDefault="007F6A30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66110" w:rsidRDefault="00966110" w:rsidP="008D58A1">
            <w:pPr>
              <w:rPr>
                <w:rFonts w:asciiTheme="minorHAnsi" w:hAnsiTheme="minorHAnsi"/>
                <w:sz w:val="20"/>
                <w:szCs w:val="20"/>
              </w:rPr>
            </w:pPr>
            <w:r w:rsidRPr="007F6A3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F6A30">
              <w:rPr>
                <w:rFonts w:asciiTheme="minorHAnsi" w:hAnsiTheme="minorHAnsi"/>
                <w:sz w:val="20"/>
                <w:szCs w:val="20"/>
              </w:rPr>
              <w:t>For J, HOH, and W:</w:t>
            </w:r>
          </w:p>
          <w:p w:rsidR="007F6A30" w:rsidRDefault="007F6A30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2227" w:type="dxa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1170"/>
            </w:tblGrid>
            <w:tr w:rsidR="007F6A30" w:rsidRPr="007F6A30" w:rsidTr="000F56FC">
              <w:tc>
                <w:tcPr>
                  <w:tcW w:w="1057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7F6A3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If MAGI  is  </w:t>
                  </w:r>
                </w:p>
              </w:tc>
              <w:tc>
                <w:tcPr>
                  <w:tcW w:w="1170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Deduction is</w:t>
                  </w:r>
                </w:p>
              </w:tc>
            </w:tr>
            <w:tr w:rsidR="007F6A30" w:rsidRPr="007F6A30" w:rsidTr="000F56FC">
              <w:tc>
                <w:tcPr>
                  <w:tcW w:w="1057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&lt; </w:t>
                  </w: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2</w:t>
                  </w: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70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3</w:t>
                  </w: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,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00</w:t>
                  </w:r>
                </w:p>
              </w:tc>
            </w:tr>
            <w:tr w:rsidR="007F6A30" w:rsidRPr="007F6A30" w:rsidTr="000F56FC">
              <w:tc>
                <w:tcPr>
                  <w:tcW w:w="1057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&gt;$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2</w:t>
                  </w: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0,000, &lt;$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26</w:t>
                  </w: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,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667</w:t>
                  </w:r>
                </w:p>
              </w:tc>
              <w:tc>
                <w:tcPr>
                  <w:tcW w:w="1170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.15 x MAGI</w:t>
                  </w:r>
                </w:p>
              </w:tc>
            </w:tr>
            <w:tr w:rsidR="007F6A30" w:rsidRPr="007F6A30" w:rsidTr="000F56FC">
              <w:tc>
                <w:tcPr>
                  <w:tcW w:w="1057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&gt;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$26</w:t>
                  </w:r>
                  <w:r w:rsidRPr="007F6A30">
                    <w:rPr>
                      <w:rFonts w:asciiTheme="minorHAnsi" w:hAnsiTheme="minorHAnsi"/>
                      <w:sz w:val="18"/>
                      <w:szCs w:val="18"/>
                    </w:rPr>
                    <w:t>,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667</w:t>
                  </w:r>
                </w:p>
              </w:tc>
              <w:tc>
                <w:tcPr>
                  <w:tcW w:w="1170" w:type="dxa"/>
                </w:tcPr>
                <w:p w:rsidR="007F6A30" w:rsidRPr="007F6A30" w:rsidRDefault="007F6A30" w:rsidP="008D58A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$4,000</w:t>
                  </w:r>
                </w:p>
              </w:tc>
            </w:tr>
          </w:tbl>
          <w:p w:rsidR="00693D12" w:rsidRDefault="00693D12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F6A30" w:rsidRPr="00966110" w:rsidRDefault="006D16F2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256B06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966110" w:rsidRDefault="00966110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65" w:history="1">
              <w:r w:rsidR="00AF0386" w:rsidRPr="009565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http://taxes.marylandtaxes.com/Individual_Taxes/General_Information/Individual_Tax_Forms_and_Instructions/</w:t>
              </w:r>
            </w:hyperlink>
          </w:p>
          <w:p w:rsidR="00966110" w:rsidRDefault="00966110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Default="00966110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66" w:history="1">
              <w:r w:rsidR="00AF0386" w:rsidRPr="00F7454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https://interactive.marylandtaxes.com/Individuals/iFile_ChooseForm/default.asp</w:t>
              </w:r>
            </w:hyperlink>
            <w:r w:rsidR="00AF0386" w:rsidRPr="00F74547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66110" w:rsidRPr="00D517DF" w:rsidRDefault="00966110" w:rsidP="008D58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67" w:history="1">
              <w:r w:rsidR="00556827" w:rsidRPr="0023370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Massachusetts</w:t>
              </w:r>
            </w:hyperlink>
          </w:p>
        </w:tc>
        <w:tc>
          <w:tcPr>
            <w:tcW w:w="3600" w:type="dxa"/>
          </w:tcPr>
          <w:p w:rsidR="000F56FC" w:rsidRDefault="0023370E" w:rsidP="000F56FC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0F56FC">
              <w:rPr>
                <w:rFonts w:asciiTheme="minorHAnsi" w:hAnsiTheme="minorHAnsi"/>
                <w:sz w:val="20"/>
                <w:szCs w:val="20"/>
                <w:lang w:val="en"/>
              </w:rPr>
              <w:t>Nonresidents are required to file an income tax return if their Massachusetts gross income (Massachusetts source income) exceeds either $8,000 or their prorated personal exemption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 xml:space="preserve"> (PPE)</w:t>
            </w:r>
            <w:r w:rsidRPr="000F56FC">
              <w:rPr>
                <w:rFonts w:asciiTheme="minorHAnsi" w:hAnsiTheme="minorHAnsi"/>
                <w:sz w:val="20"/>
                <w:szCs w:val="20"/>
                <w:lang w:val="en"/>
              </w:rPr>
              <w:t>, whichever is less.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 xml:space="preserve">  The PPE equals the Mass. personal exemption multiplied by the ratio of </w:t>
            </w:r>
            <w:r w:rsidR="0071749A">
              <w:rPr>
                <w:rFonts w:asciiTheme="minorHAnsi" w:hAnsiTheme="minorHAnsi"/>
                <w:sz w:val="20"/>
                <w:szCs w:val="20"/>
                <w:lang w:val="en"/>
              </w:rPr>
              <w:t>“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 xml:space="preserve">Mass. </w:t>
            </w:r>
            <w:r w:rsidR="0071749A">
              <w:rPr>
                <w:rFonts w:asciiTheme="minorHAnsi" w:hAnsiTheme="minorHAnsi"/>
                <w:sz w:val="20"/>
                <w:szCs w:val="20"/>
                <w:lang w:val="en"/>
              </w:rPr>
              <w:t>Gross Inc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>ome</w:t>
            </w:r>
            <w:r w:rsidR="0071749A">
              <w:rPr>
                <w:rFonts w:asciiTheme="minorHAnsi" w:hAnsiTheme="minorHAnsi"/>
                <w:sz w:val="20"/>
                <w:szCs w:val="20"/>
                <w:lang w:val="en"/>
              </w:rPr>
              <w:t>”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 xml:space="preserve"> (i.e., Mass. -source income)</w:t>
            </w:r>
            <w:r w:rsidR="0071749A">
              <w:rPr>
                <w:rFonts w:asciiTheme="minorHAnsi" w:hAnsiTheme="minorHAnsi"/>
                <w:sz w:val="20"/>
                <w:szCs w:val="20"/>
                <w:lang w:val="en"/>
              </w:rPr>
              <w:t xml:space="preserve"> 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 xml:space="preserve">to </w:t>
            </w:r>
            <w:r w:rsidR="0071749A">
              <w:rPr>
                <w:rFonts w:asciiTheme="minorHAnsi" w:hAnsiTheme="minorHAnsi"/>
                <w:sz w:val="20"/>
                <w:szCs w:val="20"/>
                <w:lang w:val="en"/>
              </w:rPr>
              <w:t>“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 xml:space="preserve">Mass. </w:t>
            </w:r>
            <w:r w:rsidR="0071749A">
              <w:rPr>
                <w:rFonts w:asciiTheme="minorHAnsi" w:hAnsiTheme="minorHAnsi"/>
                <w:sz w:val="20"/>
                <w:szCs w:val="20"/>
                <w:lang w:val="en"/>
              </w:rPr>
              <w:t>G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 xml:space="preserve">ross 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lastRenderedPageBreak/>
              <w:t>Income from All Sources</w:t>
            </w:r>
            <w:r w:rsidR="0071749A">
              <w:rPr>
                <w:rFonts w:asciiTheme="minorHAnsi" w:hAnsiTheme="minorHAnsi"/>
                <w:sz w:val="20"/>
                <w:szCs w:val="20"/>
                <w:lang w:val="en"/>
              </w:rPr>
              <w:t>”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 xml:space="preserve"> (i.e., what gross income would be if taxpayer were a resident).  Joint taxpayers combine their income to determine whether they must file.  The form filed is Form 1-</w:t>
            </w:r>
            <w:r w:rsidR="006D16F2">
              <w:rPr>
                <w:rFonts w:asciiTheme="minorHAnsi" w:hAnsiTheme="minorHAnsi"/>
                <w:sz w:val="20"/>
                <w:szCs w:val="20"/>
                <w:lang w:val="en"/>
              </w:rPr>
              <w:t>NR/PY</w:t>
            </w:r>
            <w:r w:rsidR="000F56FC">
              <w:rPr>
                <w:rFonts w:asciiTheme="minorHAnsi" w:hAnsiTheme="minorHAnsi"/>
                <w:sz w:val="20"/>
                <w:szCs w:val="20"/>
                <w:lang w:val="en"/>
              </w:rPr>
              <w:t>.</w:t>
            </w:r>
          </w:p>
          <w:p w:rsidR="00556827" w:rsidRDefault="000F56FC" w:rsidP="000F56FC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/>
                <w:sz w:val="20"/>
                <w:szCs w:val="20"/>
                <w:lang w:val="en"/>
              </w:rPr>
              <w:t xml:space="preserve">More detailed explanation and examples are at </w:t>
            </w:r>
            <w:hyperlink r:id="rId68" w:anchor="Nonresident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  <w:lang w:val="en"/>
                </w:rPr>
                <w:t>http://www.mass.gov/dor/individuals/filing-and-payment-information/guide-to-personal-income-tax/filing-requirements/who-must-file.html#Nonresident</w:t>
              </w:r>
            </w:hyperlink>
          </w:p>
          <w:p w:rsidR="0056421B" w:rsidRDefault="0056421B" w:rsidP="000F56FC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0F56FC" w:rsidRPr="000F56FC" w:rsidRDefault="0056421B" w:rsidP="006E49FE">
            <w:pPr>
              <w:rPr>
                <w:rFonts w:asciiTheme="minorHAnsi" w:hAnsiTheme="minorHAnsi"/>
                <w:sz w:val="20"/>
                <w:szCs w:val="20"/>
              </w:rPr>
            </w:pP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Any taxpayer with income or loss </w:t>
            </w:r>
            <w:r w:rsidR="007923BD">
              <w:rPr>
                <w:rFonts w:asciiTheme="minorHAnsi" w:hAnsiTheme="minorHAnsi"/>
                <w:sz w:val="20"/>
                <w:szCs w:val="20"/>
                <w:lang w:val="en"/>
              </w:rPr>
              <w:t>r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eported on a Schedule </w:t>
            </w:r>
            <w:r w:rsidR="00B30CB4" w:rsidRPr="009829AB">
              <w:rPr>
                <w:rFonts w:asciiTheme="minorHAnsi" w:hAnsiTheme="minorHAnsi"/>
                <w:sz w:val="20"/>
                <w:szCs w:val="20"/>
                <w:lang w:val="en"/>
              </w:rPr>
              <w:t>E (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>i.e., partner</w:t>
            </w:r>
            <w:r w:rsidR="007923BD">
              <w:rPr>
                <w:rFonts w:asciiTheme="minorHAnsi" w:hAnsiTheme="minorHAnsi"/>
                <w:sz w:val="20"/>
                <w:szCs w:val="20"/>
                <w:lang w:val="en"/>
              </w:rPr>
              <w:softHyphen/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>ship income or loss) must file his or her tax return using computer-generated forms produced by third</w:t>
            </w:r>
            <w:r w:rsidR="00F2708B" w:rsidRP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 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>party</w:t>
            </w:r>
            <w:r w:rsid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 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>software. The tax return may be generated</w:t>
            </w:r>
            <w:r w:rsidR="00F2708B" w:rsidRP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 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>by the taxpayer or by a tax professional. The taxpayer</w:t>
            </w:r>
            <w:r w:rsidR="00F2708B" w:rsidRP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 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>is encouraged, but not required, to submit</w:t>
            </w:r>
            <w:r w:rsidR="00101412">
              <w:rPr>
                <w:rFonts w:asciiTheme="minorHAnsi" w:hAnsiTheme="minorHAnsi"/>
                <w:sz w:val="20"/>
                <w:szCs w:val="20"/>
                <w:lang w:val="en"/>
              </w:rPr>
              <w:t xml:space="preserve"> 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>the return electronically.</w:t>
            </w:r>
          </w:p>
        </w:tc>
        <w:tc>
          <w:tcPr>
            <w:tcW w:w="3060" w:type="dxa"/>
          </w:tcPr>
          <w:p w:rsidR="00556827" w:rsidRDefault="000F56FC" w:rsidP="000F56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S, MFS:  $4,400</w:t>
            </w:r>
          </w:p>
          <w:p w:rsidR="0056421B" w:rsidRDefault="0056421B" w:rsidP="000F56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$6,800</w:t>
            </w:r>
          </w:p>
          <w:p w:rsidR="00693D12" w:rsidRDefault="0056421B" w:rsidP="000F56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J:  $8,800;</w:t>
            </w:r>
          </w:p>
          <w:p w:rsidR="0056421B" w:rsidRDefault="0056421B" w:rsidP="000F56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Plus $700 </w:t>
            </w:r>
            <w:r w:rsidR="00693D12">
              <w:rPr>
                <w:rFonts w:asciiTheme="minorHAnsi" w:hAnsiTheme="minorHAnsi"/>
                <w:sz w:val="20"/>
                <w:szCs w:val="20"/>
              </w:rPr>
              <w:t xml:space="preserve">each </w:t>
            </w:r>
            <w:r>
              <w:rPr>
                <w:rFonts w:asciiTheme="minorHAnsi" w:hAnsiTheme="minorHAnsi"/>
                <w:sz w:val="20"/>
                <w:szCs w:val="20"/>
              </w:rPr>
              <w:t>for over 65, $2,200</w:t>
            </w:r>
            <w:r w:rsidR="00693D12">
              <w:rPr>
                <w:rFonts w:asciiTheme="minorHAnsi" w:hAnsiTheme="minorHAnsi"/>
                <w:sz w:val="20"/>
                <w:szCs w:val="20"/>
              </w:rPr>
              <w:t xml:space="preserve"> each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blind ; 1,000 for each dependent,  </w:t>
            </w:r>
          </w:p>
          <w:p w:rsidR="006D16F2" w:rsidRPr="00D517DF" w:rsidRDefault="0056421B" w:rsidP="008D58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(prorated by ratio</w:t>
            </w:r>
            <w:r w:rsidR="00693D12">
              <w:rPr>
                <w:rFonts w:asciiTheme="minorHAnsi" w:hAnsiTheme="minorHAnsi"/>
                <w:sz w:val="20"/>
                <w:szCs w:val="20"/>
              </w:rPr>
              <w:t xml:space="preserve"> of Mass. gross income to gross income from all sources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8D58A1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6D16F2">
              <w:rPr>
                <w:rFonts w:asciiTheme="minorHAnsi" w:hAnsiTheme="minorHAnsi"/>
                <w:sz w:val="20"/>
                <w:szCs w:val="20"/>
              </w:rPr>
              <w:t>(201</w:t>
            </w:r>
            <w:r w:rsidR="00693D12">
              <w:rPr>
                <w:rFonts w:asciiTheme="minorHAnsi" w:hAnsiTheme="minorHAnsi"/>
                <w:sz w:val="20"/>
                <w:szCs w:val="20"/>
              </w:rPr>
              <w:t>5</w:t>
            </w:r>
            <w:r w:rsidR="006D16F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Default="005642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  <w:r w:rsidR="00693D12">
              <w:rPr>
                <w:rFonts w:asciiTheme="minorHAnsi" w:hAnsiTheme="minorHAnsi"/>
                <w:sz w:val="20"/>
                <w:szCs w:val="20"/>
              </w:rPr>
              <w:t>, but there is an additional $3,600 deduction for each dependent household member who is under 12, over 65, or disabled</w:t>
            </w:r>
            <w:r w:rsidR="0071749A">
              <w:rPr>
                <w:rFonts w:asciiTheme="minorHAnsi" w:hAnsiTheme="minorHAnsi"/>
                <w:sz w:val="20"/>
                <w:szCs w:val="20"/>
              </w:rPr>
              <w:t xml:space="preserve"> (pro-rated by ratio of Mass. sourced income to all income)</w:t>
            </w:r>
            <w:r w:rsidR="00693D1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1749A" w:rsidRPr="00D517DF" w:rsidRDefault="00717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(2015)</w:t>
            </w:r>
          </w:p>
        </w:tc>
        <w:tc>
          <w:tcPr>
            <w:tcW w:w="3600" w:type="dxa"/>
          </w:tcPr>
          <w:p w:rsidR="00556827" w:rsidRDefault="000F56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69" w:history="1">
              <w:r w:rsidR="0056421B"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http://www.mass.gov/dor/forms/personal-income/</w:t>
              </w:r>
            </w:hyperlink>
          </w:p>
          <w:p w:rsidR="0056421B" w:rsidRDefault="0056421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421B" w:rsidRDefault="005642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70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http://www.mass.gov/dor/individuals/filing-and-payment-information/filing-options/webfile-and-electronic-filing/</w:t>
              </w:r>
            </w:hyperlink>
          </w:p>
          <w:p w:rsidR="0056421B" w:rsidRDefault="0056421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F56FC" w:rsidRPr="00D517DF" w:rsidRDefault="000F56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71" w:history="1">
              <w:r w:rsidR="00556827" w:rsidRPr="009829A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Michigan</w:t>
              </w:r>
            </w:hyperlink>
          </w:p>
        </w:tc>
        <w:tc>
          <w:tcPr>
            <w:tcW w:w="3600" w:type="dxa"/>
          </w:tcPr>
          <w:p w:rsidR="009829AB" w:rsidRPr="009829AB" w:rsidRDefault="009829AB" w:rsidP="009829AB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You </w:t>
            </w:r>
            <w:r w:rsidRPr="009829AB">
              <w:rPr>
                <w:rFonts w:asciiTheme="minorHAnsi" w:hAnsiTheme="minorHAnsi"/>
                <w:sz w:val="20"/>
                <w:szCs w:val="20"/>
                <w:u w:val="single"/>
                <w:lang w:val="en"/>
              </w:rPr>
              <w:t>are required to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 file a Michigan income tax return if your federal </w:t>
            </w:r>
            <w:r>
              <w:rPr>
                <w:rFonts w:asciiTheme="minorHAnsi" w:hAnsiTheme="minorHAnsi"/>
                <w:sz w:val="20"/>
                <w:szCs w:val="20"/>
                <w:lang w:val="en"/>
              </w:rPr>
              <w:t>AGI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 is greater than the personal exemption amount on the Michigan income tax return (MI-1040). </w:t>
            </w:r>
            <w:r w:rsidR="00F568FD">
              <w:rPr>
                <w:rFonts w:asciiTheme="minorHAnsi" w:hAnsiTheme="minorHAnsi"/>
                <w:sz w:val="20"/>
                <w:szCs w:val="20"/>
                <w:lang w:val="en"/>
              </w:rPr>
              <w:t xml:space="preserve">You </w:t>
            </w:r>
            <w:r w:rsidR="00F568FD" w:rsidRPr="00F568FD">
              <w:rPr>
                <w:rFonts w:asciiTheme="minorHAnsi" w:hAnsiTheme="minorHAnsi"/>
                <w:sz w:val="20"/>
                <w:szCs w:val="20"/>
                <w:u w:val="single"/>
                <w:lang w:val="en"/>
              </w:rPr>
              <w:t xml:space="preserve">should </w:t>
            </w:r>
            <w:r w:rsidR="00F568FD">
              <w:rPr>
                <w:rFonts w:asciiTheme="minorHAnsi" w:hAnsiTheme="minorHAnsi"/>
                <w:sz w:val="20"/>
                <w:szCs w:val="20"/>
                <w:lang w:val="en"/>
              </w:rPr>
              <w:t>file a return if you file a federal return “to eliminate unnecessary correspondence from Treasury”.</w:t>
            </w:r>
          </w:p>
          <w:p w:rsidR="009829AB" w:rsidRPr="009829AB" w:rsidRDefault="009829AB" w:rsidP="009829AB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>Michigan has one income tax form, MI-1040</w:t>
            </w:r>
            <w:r>
              <w:rPr>
                <w:rFonts w:asciiTheme="minorHAnsi" w:hAnsiTheme="minorHAnsi"/>
                <w:sz w:val="20"/>
                <w:szCs w:val="20"/>
                <w:lang w:val="en"/>
              </w:rPr>
              <w:t>, which</w:t>
            </w:r>
            <w:r w:rsidRPr="009829AB">
              <w:rPr>
                <w:rFonts w:asciiTheme="minorHAnsi" w:hAnsiTheme="minorHAnsi"/>
                <w:sz w:val="20"/>
                <w:szCs w:val="20"/>
                <w:lang w:val="en"/>
              </w:rPr>
              <w:t xml:space="preserve"> is used for any filer, residents, nonresidents and part-year residents.  </w:t>
            </w:r>
            <w:r>
              <w:rPr>
                <w:rFonts w:asciiTheme="minorHAnsi" w:hAnsiTheme="minorHAnsi"/>
                <w:sz w:val="20"/>
                <w:szCs w:val="20"/>
                <w:lang w:val="en"/>
              </w:rPr>
              <w:t xml:space="preserve"> Nonresidents must include Schedule NR.</w:t>
            </w:r>
          </w:p>
          <w:p w:rsidR="00556827" w:rsidRPr="009829AB" w:rsidRDefault="00556827" w:rsidP="009829AB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</w:tc>
        <w:tc>
          <w:tcPr>
            <w:tcW w:w="3060" w:type="dxa"/>
          </w:tcPr>
          <w:p w:rsidR="00556827" w:rsidRDefault="007923BD" w:rsidP="00B70483">
            <w:pPr>
              <w:pStyle w:val="Default"/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  <w:r w:rsidR="00B70483">
              <w:rPr>
                <w:rFonts w:asciiTheme="minorHAnsi" w:hAnsiTheme="minorHAnsi"/>
                <w:sz w:val="20"/>
                <w:szCs w:val="20"/>
              </w:rPr>
              <w:t>4</w:t>
            </w:r>
            <w:r w:rsidR="00F568FD">
              <w:rPr>
                <w:rFonts w:asciiTheme="minorHAnsi" w:hAnsiTheme="minorHAnsi"/>
                <w:sz w:val="20"/>
                <w:szCs w:val="20"/>
              </w:rPr>
              <w:t>,</w:t>
            </w:r>
            <w:r w:rsidR="00B70483">
              <w:rPr>
                <w:rFonts w:asciiTheme="minorHAnsi" w:hAnsiTheme="minorHAnsi"/>
                <w:sz w:val="20"/>
                <w:szCs w:val="20"/>
              </w:rPr>
              <w:t xml:space="preserve">000 </w:t>
            </w:r>
            <w:r w:rsidR="00F568FD">
              <w:rPr>
                <w:rFonts w:asciiTheme="minorHAnsi" w:hAnsiTheme="minorHAnsi"/>
                <w:sz w:val="20"/>
                <w:szCs w:val="20"/>
              </w:rPr>
              <w:t>per exemption (self, spouse, Ds)</w:t>
            </w:r>
            <w:r w:rsidR="00B70483">
              <w:rPr>
                <w:rFonts w:asciiTheme="minorHAnsi" w:hAnsiTheme="minorHAnsi"/>
                <w:sz w:val="20"/>
                <w:szCs w:val="20"/>
              </w:rPr>
              <w:t>; $1,500 (S)/$3,000 (MFS) for those claimed as a D on another’s return</w:t>
            </w:r>
            <w:r w:rsidR="00F568FD" w:rsidRPr="00F568FD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.  Additional exemption of $2,</w:t>
            </w:r>
            <w:r w:rsidR="00F0081A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6</w:t>
            </w:r>
            <w:r w:rsidR="00F568FD" w:rsidRPr="00F568FD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00 for</w:t>
            </w:r>
            <w:r w:rsidR="00881A3C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 xml:space="preserve"> each person who is</w:t>
            </w:r>
            <w:r w:rsidR="00F568FD" w:rsidRPr="00F568FD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 xml:space="preserve"> deaf, blind, 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h</w:t>
            </w:r>
            <w:r w:rsidR="00F568FD" w:rsidRPr="00F568FD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emiplegic, paraplegic, quadri</w:t>
            </w:r>
            <w:r w:rsidR="0025480C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softHyphen/>
            </w:r>
            <w:r w:rsidR="00F568FD" w:rsidRPr="00F568FD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plegic, or totally and permanently disabled</w:t>
            </w:r>
            <w:r w:rsidR="00F568FD" w:rsidRPr="00881B41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 xml:space="preserve">; additional exemption of </w:t>
            </w:r>
            <w:r w:rsidR="00B70483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$4</w:t>
            </w:r>
            <w:r w:rsidR="00F568FD" w:rsidRPr="00881B41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 xml:space="preserve">00 </w:t>
            </w:r>
            <w:r w:rsidR="00881A3C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per</w:t>
            </w:r>
            <w:r w:rsidR="00F568FD" w:rsidRPr="00881B41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 xml:space="preserve"> disabled vet.</w:t>
            </w:r>
            <w:r w:rsidR="00881A3C" w:rsidRPr="00F568FD">
              <w:t xml:space="preserve"> </w:t>
            </w:r>
            <w:r w:rsidR="002372C8" w:rsidRPr="004B0403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Nonres</w:t>
            </w:r>
            <w:r w:rsidR="0025480C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softHyphen/>
            </w:r>
            <w:r w:rsidR="002372C8" w:rsidRPr="004B0403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idents must multiply by ratio of Michigan income to all income, as calculated on Schedule NR.</w:t>
            </w:r>
          </w:p>
          <w:p w:rsidR="00B70483" w:rsidRPr="00F568FD" w:rsidRDefault="00B70483" w:rsidP="006E49FE">
            <w:pPr>
              <w:pStyle w:val="Default"/>
            </w:pPr>
            <w:r w:rsidRPr="00B70483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(201</w:t>
            </w:r>
            <w:r w:rsidR="006E49FE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5</w:t>
            </w:r>
            <w:r w:rsidRPr="00B70483">
              <w:rPr>
                <w:rFonts w:asciiTheme="minorHAnsi" w:hAnsiTheme="minorHAnsi" w:cs="Times New Roman"/>
                <w:color w:val="auto"/>
                <w:sz w:val="20"/>
                <w:szCs w:val="20"/>
                <w:lang w:val="en"/>
              </w:rPr>
              <w:t>)</w:t>
            </w:r>
          </w:p>
        </w:tc>
        <w:tc>
          <w:tcPr>
            <w:tcW w:w="2880" w:type="dxa"/>
          </w:tcPr>
          <w:p w:rsidR="002372C8" w:rsidRPr="00D517DF" w:rsidRDefault="00F568FD" w:rsidP="006E49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  <w:r w:rsidR="007923BD">
              <w:rPr>
                <w:rFonts w:asciiTheme="minorHAnsi" w:hAnsiTheme="minorHAnsi"/>
                <w:sz w:val="20"/>
                <w:szCs w:val="20"/>
              </w:rPr>
              <w:t xml:space="preserve"> except a</w:t>
            </w:r>
            <w:r w:rsidR="002372C8">
              <w:rPr>
                <w:rFonts w:asciiTheme="minorHAnsi" w:hAnsiTheme="minorHAnsi"/>
                <w:sz w:val="20"/>
                <w:szCs w:val="20"/>
              </w:rPr>
              <w:t xml:space="preserve"> deduction</w:t>
            </w:r>
            <w:r w:rsidR="007923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30CB4">
              <w:rPr>
                <w:rFonts w:asciiTheme="minorHAnsi" w:hAnsiTheme="minorHAnsi"/>
                <w:sz w:val="20"/>
                <w:szCs w:val="20"/>
              </w:rPr>
              <w:t>of $</w:t>
            </w:r>
            <w:r w:rsidR="007923BD">
              <w:rPr>
                <w:rFonts w:asciiTheme="minorHAnsi" w:hAnsiTheme="minorHAnsi"/>
                <w:sz w:val="20"/>
                <w:szCs w:val="20"/>
              </w:rPr>
              <w:t>20,000 (S, MFS) or $40,000 (J)</w:t>
            </w:r>
            <w:r w:rsidR="002372C8">
              <w:rPr>
                <w:rFonts w:asciiTheme="minorHAnsi" w:hAnsiTheme="minorHAnsi"/>
                <w:sz w:val="20"/>
                <w:szCs w:val="20"/>
              </w:rPr>
              <w:t xml:space="preserve"> for individuals born January 1, 1946-January 1, 194</w:t>
            </w:r>
            <w:r w:rsidR="006E49FE">
              <w:rPr>
                <w:rFonts w:asciiTheme="minorHAnsi" w:hAnsiTheme="minorHAnsi"/>
                <w:sz w:val="20"/>
                <w:szCs w:val="20"/>
              </w:rPr>
              <w:t>9</w:t>
            </w:r>
            <w:r w:rsidR="002372C8">
              <w:rPr>
                <w:rFonts w:asciiTheme="minorHAnsi" w:hAnsiTheme="minorHAnsi"/>
                <w:sz w:val="20"/>
                <w:szCs w:val="20"/>
              </w:rPr>
              <w:t xml:space="preserve"> who are age 67 on or before December 31, 201</w:t>
            </w:r>
            <w:r w:rsidR="006E49FE">
              <w:rPr>
                <w:rFonts w:asciiTheme="minorHAnsi" w:hAnsiTheme="minorHAnsi"/>
                <w:sz w:val="20"/>
                <w:szCs w:val="20"/>
              </w:rPr>
              <w:t>5</w:t>
            </w:r>
            <w:r w:rsidR="002372C8">
              <w:rPr>
                <w:rFonts w:asciiTheme="minorHAnsi" w:hAnsiTheme="minorHAnsi"/>
                <w:sz w:val="20"/>
                <w:szCs w:val="20"/>
              </w:rPr>
              <w:t>.  This may be increased for individuals receiving benefits from employment not covered by the Social Security Act.</w:t>
            </w:r>
            <w:r w:rsidR="006E49FE">
              <w:rPr>
                <w:rFonts w:asciiTheme="minorHAnsi" w:hAnsiTheme="minorHAnsi"/>
                <w:sz w:val="20"/>
                <w:szCs w:val="20"/>
              </w:rPr>
              <w:t xml:space="preserve">  For other individuals, qualified retirement benefits that were included in AGI may be subtracted from income. </w:t>
            </w:r>
            <w:r w:rsidR="002372C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72" w:history="1">
              <w:r w:rsidR="002372C8" w:rsidRPr="002372C8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 See instructions</w:t>
              </w:r>
            </w:hyperlink>
            <w:r w:rsidR="002372C8">
              <w:rPr>
                <w:rFonts w:asciiTheme="minorHAnsi" w:hAnsiTheme="minorHAnsi"/>
                <w:sz w:val="20"/>
                <w:szCs w:val="20"/>
              </w:rPr>
              <w:t xml:space="preserve"> for MI-1040. </w:t>
            </w:r>
            <w:r w:rsidR="006E49FE">
              <w:rPr>
                <w:rFonts w:asciiTheme="minorHAnsi" w:hAnsiTheme="minorHAnsi"/>
                <w:sz w:val="20"/>
                <w:szCs w:val="20"/>
              </w:rPr>
              <w:t>(2015)</w:t>
            </w:r>
          </w:p>
        </w:tc>
        <w:tc>
          <w:tcPr>
            <w:tcW w:w="3600" w:type="dxa"/>
          </w:tcPr>
          <w:p w:rsidR="00881B41" w:rsidRDefault="002372C8" w:rsidP="002372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</w:t>
            </w:r>
            <w:hyperlink r:id="rId73" w:history="1">
              <w:r w:rsidRPr="009565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http://www.michigan.gov/taxes/0,4676,7-238-44143-344410--,00.html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372C8" w:rsidRDefault="002372C8" w:rsidP="002372C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72C8" w:rsidRDefault="002372C8" w:rsidP="002372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E-Filing:</w:t>
            </w:r>
          </w:p>
          <w:p w:rsidR="002372C8" w:rsidRDefault="002372C8" w:rsidP="002372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Free:</w:t>
            </w:r>
            <w:r w:rsidR="004B0403">
              <w:t xml:space="preserve"> </w:t>
            </w:r>
            <w:hyperlink r:id="rId74" w:history="1">
              <w:r w:rsidR="004B0403" w:rsidRPr="009565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http://www.michigan.gov/taxes/0,4676,7-238-44070_46640-288774--,00.html</w:t>
              </w:r>
            </w:hyperlink>
            <w:r w:rsidR="004B04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372C8" w:rsidRDefault="002372C8" w:rsidP="002372C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72C8" w:rsidRPr="00D517DF" w:rsidRDefault="002372C8" w:rsidP="002372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For a fee:</w:t>
            </w:r>
            <w:r w:rsidR="004B04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75" w:history="1">
              <w:r w:rsidR="004B0403" w:rsidRPr="009565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http://www.michigan.gov/taxes/0,4676,7-238-44070_46640-288775--,00.html</w:t>
              </w:r>
            </w:hyperlink>
            <w:r w:rsidR="004B04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881B41">
            <w:pPr>
              <w:rPr>
                <w:rFonts w:asciiTheme="minorHAnsi" w:hAnsiTheme="minorHAnsi"/>
                <w:sz w:val="20"/>
                <w:szCs w:val="20"/>
              </w:rPr>
            </w:pPr>
            <w:hyperlink r:id="rId76" w:history="1">
              <w:r w:rsidR="00556827" w:rsidRPr="00881B4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Minnes</w:t>
              </w:r>
              <w:r w:rsidR="00881B41" w:rsidRPr="00881B4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ota</w:t>
              </w:r>
            </w:hyperlink>
          </w:p>
        </w:tc>
        <w:tc>
          <w:tcPr>
            <w:tcW w:w="3600" w:type="dxa"/>
          </w:tcPr>
          <w:p w:rsidR="00556827" w:rsidRDefault="00C0320B" w:rsidP="005E58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Nonresidents whose Minnesota </w:t>
            </w:r>
            <w:r w:rsidR="009B49BC">
              <w:rPr>
                <w:rFonts w:asciiTheme="minorHAnsi" w:hAnsiTheme="minorHAnsi"/>
                <w:sz w:val="20"/>
                <w:szCs w:val="20"/>
              </w:rPr>
              <w:t>gross</w:t>
            </w:r>
            <w:r w:rsidR="000D0F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0D0FAC">
              <w:rPr>
                <w:rFonts w:asciiTheme="minorHAnsi" w:hAnsiTheme="minorHAnsi"/>
                <w:sz w:val="20"/>
                <w:szCs w:val="20"/>
              </w:rPr>
              <w:t>nc</w:t>
            </w:r>
            <w:r>
              <w:rPr>
                <w:rFonts w:asciiTheme="minorHAnsi" w:hAnsiTheme="minorHAnsi"/>
                <w:sz w:val="20"/>
                <w:szCs w:val="20"/>
              </w:rPr>
              <w:t>ome (plus, for part year residents, income from all sources received while a resident)</w:t>
            </w:r>
            <w:r w:rsidR="009B49BC">
              <w:rPr>
                <w:rFonts w:asciiTheme="minorHAnsi" w:hAnsiTheme="minorHAnsi"/>
                <w:sz w:val="20"/>
                <w:szCs w:val="20"/>
              </w:rPr>
              <w:t>, less compensation for active military duty,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is $</w:t>
            </w:r>
            <w:r w:rsidR="005E58D6">
              <w:rPr>
                <w:rFonts w:asciiTheme="minorHAnsi" w:hAnsiTheme="minorHAnsi"/>
                <w:sz w:val="20"/>
                <w:szCs w:val="20"/>
              </w:rPr>
              <w:t>10,</w:t>
            </w:r>
            <w:r w:rsidR="007F1547">
              <w:rPr>
                <w:rFonts w:asciiTheme="minorHAnsi" w:hAnsiTheme="minorHAnsi"/>
                <w:sz w:val="20"/>
                <w:szCs w:val="20"/>
              </w:rPr>
              <w:t>30</w:t>
            </w:r>
            <w:r w:rsidR="005E58D6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 more must file a return.  All taxpayers file form M1; nonresidents and part year residents attach a schedule M1NR</w:t>
            </w:r>
            <w:r w:rsidR="000D0FAC">
              <w:rPr>
                <w:rFonts w:asciiTheme="minorHAnsi" w:hAnsiTheme="minorHAnsi"/>
                <w:sz w:val="20"/>
                <w:szCs w:val="20"/>
              </w:rPr>
              <w:t>, which determines the portion of their income taxable to Minnesota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5E58D6" w:rsidRPr="00D517DF" w:rsidRDefault="005E58D6" w:rsidP="007F15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7F1547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556827" w:rsidRDefault="00F005F0" w:rsidP="0028709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f</w:t>
            </w:r>
            <w:r w:rsidR="006511F5">
              <w:rPr>
                <w:rFonts w:asciiTheme="minorHAnsi" w:hAnsiTheme="minorHAnsi"/>
                <w:sz w:val="20"/>
                <w:szCs w:val="20"/>
              </w:rPr>
              <w:t>ederal personal exemption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$</w:t>
            </w:r>
            <w:r w:rsidR="00D7778A">
              <w:rPr>
                <w:rFonts w:asciiTheme="minorHAnsi" w:hAnsiTheme="minorHAnsi"/>
                <w:sz w:val="20"/>
                <w:szCs w:val="20"/>
              </w:rPr>
              <w:t>4,0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  <w:r w:rsidR="00DF7569">
              <w:rPr>
                <w:rFonts w:asciiTheme="minorHAnsi" w:hAnsiTheme="minorHAnsi"/>
                <w:sz w:val="20"/>
                <w:szCs w:val="20"/>
              </w:rPr>
              <w:t xml:space="preserve"> per exemption 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subject to a </w:t>
            </w:r>
            <w:r w:rsidRPr="00F005F0">
              <w:rPr>
                <w:rFonts w:asciiTheme="minorHAnsi" w:hAnsiTheme="minorHAnsi"/>
                <w:sz w:val="20"/>
                <w:szCs w:val="20"/>
              </w:rPr>
              <w:t xml:space="preserve">phase-out beginning with </w:t>
            </w:r>
            <w:r w:rsidR="0028709B">
              <w:rPr>
                <w:rFonts w:asciiTheme="minorHAnsi" w:hAnsiTheme="minorHAnsi"/>
                <w:sz w:val="20"/>
                <w:szCs w:val="20"/>
              </w:rPr>
              <w:t xml:space="preserve">Minnesota </w:t>
            </w:r>
            <w:r w:rsidRPr="00F005F0">
              <w:rPr>
                <w:rFonts w:asciiTheme="minorHAnsi" w:hAnsiTheme="minorHAnsi"/>
                <w:sz w:val="20"/>
                <w:szCs w:val="20"/>
              </w:rPr>
              <w:t xml:space="preserve">AGI of </w:t>
            </w:r>
            <w:r w:rsidR="0028709B">
              <w:rPr>
                <w:rFonts w:asciiTheme="minorHAnsi" w:hAnsiTheme="minorHAnsi"/>
                <w:sz w:val="20"/>
                <w:szCs w:val="20"/>
              </w:rPr>
              <w:t xml:space="preserve"> -</w:t>
            </w:r>
          </w:p>
          <w:p w:rsidR="0028709B" w:rsidRPr="0028709B" w:rsidRDefault="0028709B" w:rsidP="0028709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S:  </w:t>
            </w:r>
            <w:r w:rsidRPr="0028709B">
              <w:rPr>
                <w:rFonts w:asciiTheme="minorHAnsi" w:hAnsiTheme="minorHAnsi"/>
                <w:sz w:val="20"/>
                <w:szCs w:val="20"/>
              </w:rPr>
              <w:t>$1</w:t>
            </w:r>
            <w:r w:rsidR="00612467">
              <w:rPr>
                <w:rFonts w:asciiTheme="minorHAnsi" w:hAnsiTheme="minorHAnsi"/>
                <w:sz w:val="20"/>
                <w:szCs w:val="20"/>
              </w:rPr>
              <w:t>8</w:t>
            </w:r>
            <w:r w:rsidR="00D7778A">
              <w:rPr>
                <w:rFonts w:asciiTheme="minorHAnsi" w:hAnsiTheme="minorHAnsi"/>
                <w:sz w:val="20"/>
                <w:szCs w:val="20"/>
              </w:rPr>
              <w:t>4</w:t>
            </w:r>
            <w:r w:rsidRPr="0028709B">
              <w:rPr>
                <w:rFonts w:asciiTheme="minorHAnsi" w:hAnsiTheme="minorHAnsi"/>
                <w:sz w:val="20"/>
                <w:szCs w:val="20"/>
              </w:rPr>
              <w:t>,150</w:t>
            </w:r>
          </w:p>
          <w:p w:rsidR="0028709B" w:rsidRPr="0028709B" w:rsidRDefault="0028709B" w:rsidP="0028709B">
            <w:pPr>
              <w:rPr>
                <w:rFonts w:asciiTheme="minorHAnsi" w:hAnsiTheme="minorHAnsi"/>
                <w:sz w:val="20"/>
                <w:szCs w:val="20"/>
              </w:rPr>
            </w:pPr>
            <w:r w:rsidRPr="0028709B">
              <w:rPr>
                <w:rFonts w:asciiTheme="minorHAnsi" w:hAnsiTheme="minorHAnsi"/>
                <w:sz w:val="20"/>
                <w:szCs w:val="20"/>
              </w:rPr>
              <w:t>J, W:  $2</w:t>
            </w:r>
            <w:r w:rsidR="00612467">
              <w:rPr>
                <w:rFonts w:asciiTheme="minorHAnsi" w:hAnsiTheme="minorHAnsi"/>
                <w:sz w:val="20"/>
                <w:szCs w:val="20"/>
              </w:rPr>
              <w:t>7</w:t>
            </w:r>
            <w:r w:rsidR="00D7778A">
              <w:rPr>
                <w:rFonts w:asciiTheme="minorHAnsi" w:hAnsiTheme="minorHAnsi"/>
                <w:sz w:val="20"/>
                <w:szCs w:val="20"/>
              </w:rPr>
              <w:t>6</w:t>
            </w:r>
            <w:r w:rsidRPr="0028709B">
              <w:rPr>
                <w:rFonts w:asciiTheme="minorHAnsi" w:hAnsiTheme="minorHAnsi"/>
                <w:sz w:val="20"/>
                <w:szCs w:val="20"/>
              </w:rPr>
              <w:t>,</w:t>
            </w:r>
            <w:r w:rsidR="00D7778A">
              <w:rPr>
                <w:rFonts w:asciiTheme="minorHAnsi" w:hAnsiTheme="minorHAnsi"/>
                <w:sz w:val="20"/>
                <w:szCs w:val="20"/>
              </w:rPr>
              <w:t>0</w:t>
            </w:r>
            <w:r w:rsidR="00612467">
              <w:rPr>
                <w:rFonts w:asciiTheme="minorHAnsi" w:hAnsiTheme="minorHAnsi"/>
                <w:sz w:val="20"/>
                <w:szCs w:val="20"/>
              </w:rPr>
              <w:t>5</w:t>
            </w:r>
            <w:r w:rsidRPr="0028709B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28709B" w:rsidRPr="0028709B" w:rsidRDefault="0028709B" w:rsidP="0028709B">
            <w:pPr>
              <w:rPr>
                <w:rFonts w:asciiTheme="minorHAnsi" w:hAnsiTheme="minorHAnsi"/>
                <w:sz w:val="20"/>
                <w:szCs w:val="20"/>
              </w:rPr>
            </w:pPr>
            <w:r w:rsidRPr="0028709B">
              <w:rPr>
                <w:rFonts w:asciiTheme="minorHAnsi" w:hAnsiTheme="minorHAnsi"/>
                <w:sz w:val="20"/>
                <w:szCs w:val="20"/>
              </w:rPr>
              <w:t>MFS:  $13</w:t>
            </w:r>
            <w:r w:rsidR="00D7778A">
              <w:rPr>
                <w:rFonts w:asciiTheme="minorHAnsi" w:hAnsiTheme="minorHAnsi"/>
                <w:sz w:val="20"/>
                <w:szCs w:val="20"/>
              </w:rPr>
              <w:t>8</w:t>
            </w:r>
            <w:r w:rsidRPr="0028709B">
              <w:rPr>
                <w:rFonts w:asciiTheme="minorHAnsi" w:hAnsiTheme="minorHAnsi"/>
                <w:sz w:val="20"/>
                <w:szCs w:val="20"/>
              </w:rPr>
              <w:t>,</w:t>
            </w:r>
            <w:r w:rsidR="00D7778A">
              <w:rPr>
                <w:rFonts w:asciiTheme="minorHAnsi" w:hAnsiTheme="minorHAnsi"/>
                <w:sz w:val="20"/>
                <w:szCs w:val="20"/>
              </w:rPr>
              <w:t>025</w:t>
            </w:r>
          </w:p>
          <w:p w:rsidR="0028709B" w:rsidRDefault="0028709B" w:rsidP="0028709B">
            <w:pPr>
              <w:rPr>
                <w:rFonts w:asciiTheme="minorHAnsi" w:hAnsiTheme="minorHAnsi"/>
                <w:sz w:val="20"/>
                <w:szCs w:val="20"/>
              </w:rPr>
            </w:pPr>
            <w:r w:rsidRPr="0028709B">
              <w:rPr>
                <w:rFonts w:asciiTheme="minorHAnsi" w:hAnsiTheme="minorHAnsi"/>
                <w:sz w:val="20"/>
                <w:szCs w:val="20"/>
              </w:rPr>
              <w:t>HOH:  $2</w:t>
            </w:r>
            <w:r w:rsidR="00D7778A">
              <w:rPr>
                <w:rFonts w:asciiTheme="minorHAnsi" w:hAnsiTheme="minorHAnsi"/>
                <w:sz w:val="20"/>
                <w:szCs w:val="20"/>
              </w:rPr>
              <w:t>30</w:t>
            </w:r>
            <w:r w:rsidRPr="0028709B">
              <w:rPr>
                <w:rFonts w:asciiTheme="minorHAnsi" w:hAnsiTheme="minorHAnsi"/>
                <w:sz w:val="20"/>
                <w:szCs w:val="20"/>
              </w:rPr>
              <w:t>,</w:t>
            </w:r>
            <w:r w:rsidR="00D7778A">
              <w:rPr>
                <w:rFonts w:asciiTheme="minorHAnsi" w:hAnsiTheme="minorHAnsi"/>
                <w:sz w:val="20"/>
                <w:szCs w:val="20"/>
              </w:rPr>
              <w:t>0</w:t>
            </w:r>
            <w:r w:rsidR="00612467">
              <w:rPr>
                <w:rFonts w:asciiTheme="minorHAnsi" w:hAnsiTheme="minorHAnsi"/>
                <w:sz w:val="20"/>
                <w:szCs w:val="20"/>
              </w:rPr>
              <w:t>5</w:t>
            </w:r>
            <w:r w:rsidRPr="0028709B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28709B" w:rsidRPr="00D517DF" w:rsidRDefault="0028709B" w:rsidP="00D7778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D7778A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E70F56" w:rsidRPr="00D517DF" w:rsidRDefault="000D0FAC" w:rsidP="004409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Federal </w:t>
            </w:r>
            <w:r w:rsidR="00E70F56">
              <w:rPr>
                <w:rFonts w:asciiTheme="minorHAnsi" w:hAnsiTheme="minorHAnsi"/>
                <w:sz w:val="20"/>
                <w:szCs w:val="20"/>
              </w:rPr>
              <w:t xml:space="preserve">standard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deductions </w:t>
            </w:r>
            <w:r w:rsidR="00E70F56">
              <w:rPr>
                <w:rFonts w:asciiTheme="minorHAnsi" w:hAnsiTheme="minorHAnsi"/>
                <w:sz w:val="20"/>
                <w:szCs w:val="20"/>
              </w:rPr>
              <w:t>of $6,</w:t>
            </w:r>
            <w:r w:rsidR="007F1547">
              <w:rPr>
                <w:rFonts w:asciiTheme="minorHAnsi" w:hAnsiTheme="minorHAnsi"/>
                <w:sz w:val="20"/>
                <w:szCs w:val="20"/>
              </w:rPr>
              <w:t>3</w:t>
            </w:r>
            <w:r w:rsidR="00E70F56">
              <w:rPr>
                <w:rFonts w:asciiTheme="minorHAnsi" w:hAnsiTheme="minorHAnsi"/>
                <w:sz w:val="20"/>
                <w:szCs w:val="20"/>
              </w:rPr>
              <w:t>00 (S, MFS), $12,</w:t>
            </w:r>
            <w:r w:rsidR="00D7778A">
              <w:rPr>
                <w:rFonts w:asciiTheme="minorHAnsi" w:hAnsiTheme="minorHAnsi"/>
                <w:sz w:val="20"/>
                <w:szCs w:val="20"/>
              </w:rPr>
              <w:t>6</w:t>
            </w:r>
            <w:r w:rsidR="00E70F56">
              <w:rPr>
                <w:rFonts w:asciiTheme="minorHAnsi" w:hAnsiTheme="minorHAnsi"/>
                <w:sz w:val="20"/>
                <w:szCs w:val="20"/>
              </w:rPr>
              <w:t>00 (J, W) and $9,</w:t>
            </w:r>
            <w:r w:rsidR="00D7778A">
              <w:rPr>
                <w:rFonts w:asciiTheme="minorHAnsi" w:hAnsiTheme="minorHAnsi"/>
                <w:sz w:val="20"/>
                <w:szCs w:val="20"/>
              </w:rPr>
              <w:t>25</w:t>
            </w:r>
            <w:r w:rsidR="00E70F56">
              <w:rPr>
                <w:rFonts w:asciiTheme="minorHAnsi" w:hAnsiTheme="minorHAnsi"/>
                <w:sz w:val="20"/>
                <w:szCs w:val="20"/>
              </w:rPr>
              <w:t xml:space="preserve">0 (HOH) </w:t>
            </w:r>
            <w:r w:rsidR="00DF7569">
              <w:rPr>
                <w:rFonts w:asciiTheme="minorHAnsi" w:hAnsiTheme="minorHAnsi"/>
                <w:sz w:val="20"/>
                <w:szCs w:val="20"/>
              </w:rPr>
              <w:t xml:space="preserve">plus additional $1,250 for </w:t>
            </w:r>
            <w:r w:rsidR="00DF7569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DF7569" w:rsidRPr="00DF7569">
              <w:rPr>
                <w:rFonts w:asciiTheme="minorHAnsi" w:hAnsiTheme="minorHAnsi"/>
                <w:sz w:val="20"/>
                <w:szCs w:val="20"/>
              </w:rPr>
              <w:t>65 or blind</w:t>
            </w:r>
            <w:r w:rsidR="00DF7569">
              <w:rPr>
                <w:rFonts w:asciiTheme="minorHAnsi" w:hAnsiTheme="minorHAnsi"/>
                <w:sz w:val="20"/>
                <w:szCs w:val="20"/>
              </w:rPr>
              <w:t xml:space="preserve"> ($1,550 if unmarried)</w:t>
            </w:r>
            <w:r w:rsidR="00B30CB4">
              <w:rPr>
                <w:rFonts w:asciiTheme="minorHAnsi" w:hAnsiTheme="minorHAnsi"/>
                <w:sz w:val="20"/>
                <w:szCs w:val="20"/>
              </w:rPr>
              <w:t>) are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built in (computation starts with federal taxable income)</w:t>
            </w:r>
            <w:r w:rsidR="00E70F56">
              <w:rPr>
                <w:rFonts w:asciiTheme="minorHAnsi" w:hAnsiTheme="minorHAnsi"/>
                <w:sz w:val="20"/>
                <w:szCs w:val="20"/>
              </w:rPr>
              <w:t>; amount of itemized deductions over standard deduction (or state income or sales tax deduction, if less) is added to Minnesota income.</w:t>
            </w:r>
            <w:r w:rsidR="004409D0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70F56">
              <w:rPr>
                <w:rFonts w:asciiTheme="minorHAnsi" w:hAnsiTheme="minorHAnsi"/>
                <w:sz w:val="20"/>
                <w:szCs w:val="20"/>
              </w:rPr>
              <w:t>(201</w:t>
            </w:r>
            <w:r w:rsidR="00D7778A">
              <w:rPr>
                <w:rFonts w:asciiTheme="minorHAnsi" w:hAnsiTheme="minorHAnsi"/>
                <w:sz w:val="20"/>
                <w:szCs w:val="20"/>
              </w:rPr>
              <w:t>5</w:t>
            </w:r>
            <w:r w:rsidR="00E70F5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881B41" w:rsidRDefault="00881B41"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77" w:history="1">
              <w:r w:rsidR="0028709B" w:rsidRPr="0028709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http://www.revenue.state.mn.us/individuals/individ_income/Pages/Individual_Income_Tax_Forms.aspx</w:t>
              </w:r>
            </w:hyperlink>
          </w:p>
          <w:p w:rsidR="0028709B" w:rsidRDefault="0028709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81B41" w:rsidRDefault="00881B4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78" w:history="1">
              <w:r w:rsidR="00727675" w:rsidRPr="0072767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http://www.revenue.state.mn.us/individuals/individ_income/Pages/Online_Filing_Software.aspx</w:t>
              </w:r>
            </w:hyperlink>
            <w:r w:rsidR="00727675" w:rsidRPr="007276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0320B" w:rsidRPr="00D517DF" w:rsidRDefault="00C032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79" w:history="1">
              <w:r w:rsidR="00556827" w:rsidRPr="00E70F5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Mississippi</w:t>
              </w:r>
            </w:hyperlink>
          </w:p>
        </w:tc>
        <w:tc>
          <w:tcPr>
            <w:tcW w:w="3600" w:type="dxa"/>
          </w:tcPr>
          <w:p w:rsidR="00556827" w:rsidRPr="00D517DF" w:rsidRDefault="00FD6FA2" w:rsidP="00FD6F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Nonresidents with Mississippi </w:t>
            </w:r>
            <w:r w:rsidRPr="00FD6FA2">
              <w:rPr>
                <w:rFonts w:asciiTheme="minorHAnsi" w:hAnsiTheme="minorHAnsi"/>
                <w:sz w:val="20"/>
                <w:szCs w:val="20"/>
              </w:rPr>
              <w:t>income that exceeds the allo</w:t>
            </w:r>
            <w:r w:rsidR="00A8708B">
              <w:rPr>
                <w:rFonts w:asciiTheme="minorHAnsi" w:hAnsiTheme="minorHAnsi"/>
                <w:sz w:val="20"/>
                <w:szCs w:val="20"/>
              </w:rPr>
              <w:t>wable deductions and exemptions</w:t>
            </w:r>
            <w:r w:rsidRPr="00FD6FA2">
              <w:rPr>
                <w:rFonts w:asciiTheme="minorHAnsi" w:hAnsiTheme="minorHAnsi"/>
                <w:sz w:val="20"/>
                <w:szCs w:val="20"/>
              </w:rPr>
              <w:t xml:space="preserve"> are required to file a return.</w:t>
            </w:r>
            <w:r w:rsidR="00A8708B">
              <w:rPr>
                <w:rFonts w:asciiTheme="minorHAnsi" w:hAnsiTheme="minorHAnsi"/>
                <w:sz w:val="20"/>
                <w:szCs w:val="20"/>
              </w:rPr>
              <w:t xml:space="preserve">  The </w:t>
            </w:r>
            <w:r w:rsidR="00A8708B" w:rsidRPr="00A8708B">
              <w:rPr>
                <w:rFonts w:asciiTheme="minorHAnsi" w:hAnsiTheme="minorHAnsi"/>
                <w:sz w:val="20"/>
                <w:szCs w:val="20"/>
              </w:rPr>
              <w:t xml:space="preserve">Non-Resident or Part-Year Resident Individual Income Tax Return is </w:t>
            </w:r>
            <w:hyperlink r:id="rId80" w:history="1">
              <w:r w:rsidR="00A8708B" w:rsidRPr="00A8708B">
                <w:rPr>
                  <w:rFonts w:asciiTheme="minorHAnsi" w:hAnsiTheme="minorHAnsi"/>
                  <w:sz w:val="20"/>
                  <w:szCs w:val="20"/>
                </w:rPr>
                <w:t>Form 80-205</w:t>
              </w:r>
            </w:hyperlink>
            <w:r w:rsidR="00A8708B" w:rsidRPr="00A8708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556827" w:rsidRDefault="00A870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01289F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$6,000</w:t>
            </w:r>
            <w:r w:rsidR="0001289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8708B" w:rsidRDefault="00A870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$8,000</w:t>
            </w:r>
          </w:p>
          <w:p w:rsidR="00A8708B" w:rsidRDefault="00A8708B" w:rsidP="00A870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</w:t>
            </w:r>
            <w:r w:rsidR="0001289F">
              <w:rPr>
                <w:rFonts w:asciiTheme="minorHAnsi" w:hAnsiTheme="minorHAnsi"/>
                <w:sz w:val="20"/>
                <w:szCs w:val="20"/>
              </w:rPr>
              <w:t xml:space="preserve"> MFS,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</w:t>
            </w:r>
            <w:r w:rsidR="009106CE">
              <w:rPr>
                <w:rFonts w:asciiTheme="minorHAnsi" w:hAnsiTheme="minorHAnsi"/>
                <w:sz w:val="20"/>
                <w:szCs w:val="20"/>
              </w:rPr>
              <w:t>*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9106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$12,000</w:t>
            </w:r>
          </w:p>
          <w:p w:rsidR="00A8708B" w:rsidRDefault="009106CE" w:rsidP="00A870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Each D, </w:t>
            </w:r>
            <w:r w:rsidR="008B3449">
              <w:rPr>
                <w:rFonts w:asciiTheme="minorHAnsi" w:hAnsiTheme="minorHAnsi"/>
                <w:sz w:val="20"/>
                <w:szCs w:val="20"/>
              </w:rPr>
              <w:t>&gt;</w:t>
            </w:r>
            <w:r w:rsidR="00A8708B">
              <w:rPr>
                <w:rFonts w:asciiTheme="minorHAnsi" w:hAnsiTheme="minorHAnsi"/>
                <w:sz w:val="20"/>
                <w:szCs w:val="20"/>
              </w:rPr>
              <w:t xml:space="preserve"> 65</w:t>
            </w:r>
            <w:r w:rsidR="008B3449">
              <w:rPr>
                <w:rFonts w:asciiTheme="minorHAnsi" w:hAnsiTheme="minorHAnsi"/>
                <w:sz w:val="20"/>
                <w:szCs w:val="20"/>
              </w:rPr>
              <w:t>,</w:t>
            </w:r>
            <w:r w:rsidR="00A8708B">
              <w:rPr>
                <w:rFonts w:asciiTheme="minorHAnsi" w:hAnsiTheme="minorHAnsi"/>
                <w:sz w:val="20"/>
                <w:szCs w:val="20"/>
              </w:rPr>
              <w:t xml:space="preserve"> or blind: $1,500</w:t>
            </w:r>
          </w:p>
          <w:p w:rsidR="008A6CBA" w:rsidRDefault="008A6CBA" w:rsidP="008A6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 nonresidents, these are prorated by ratio of Miss. Income to all income.</w:t>
            </w:r>
          </w:p>
          <w:p w:rsidR="007923BD" w:rsidRPr="00D517DF" w:rsidRDefault="004409D0" w:rsidP="000128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209B">
              <w:rPr>
                <w:rFonts w:asciiTheme="minorHAnsi" w:hAnsiTheme="minorHAnsi"/>
                <w:sz w:val="20"/>
                <w:szCs w:val="20"/>
              </w:rPr>
              <w:t>(201</w:t>
            </w:r>
            <w:r w:rsidR="0001289F">
              <w:rPr>
                <w:rFonts w:asciiTheme="minorHAnsi" w:hAnsiTheme="minorHAnsi"/>
                <w:sz w:val="20"/>
                <w:szCs w:val="20"/>
              </w:rPr>
              <w:t>5</w:t>
            </w:r>
            <w:r w:rsidR="0061209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Default="00A870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S, MFS:  $2,300</w:t>
            </w:r>
          </w:p>
          <w:p w:rsidR="00A8708B" w:rsidRDefault="00A870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$3,400</w:t>
            </w:r>
          </w:p>
          <w:p w:rsidR="00A8708B" w:rsidRDefault="00A870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W</w:t>
            </w:r>
            <w:r w:rsidR="009106CE">
              <w:rPr>
                <w:rFonts w:asciiTheme="minorHAnsi" w:hAnsiTheme="minorHAnsi"/>
                <w:sz w:val="20"/>
                <w:szCs w:val="20"/>
              </w:rPr>
              <w:t>*</w:t>
            </w:r>
            <w:r>
              <w:rPr>
                <w:rFonts w:asciiTheme="minorHAnsi" w:hAnsiTheme="minorHAnsi"/>
                <w:sz w:val="20"/>
                <w:szCs w:val="20"/>
              </w:rPr>
              <w:t>:  $4,600</w:t>
            </w:r>
          </w:p>
          <w:p w:rsidR="008A6CBA" w:rsidRDefault="008A6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 nonresidents, these are prorated by ratio of Miss. Income to all income.</w:t>
            </w:r>
          </w:p>
          <w:p w:rsidR="004409D0" w:rsidRDefault="004409D0" w:rsidP="000128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1209B" w:rsidRPr="00D517DF" w:rsidRDefault="004409D0" w:rsidP="000128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209B">
              <w:rPr>
                <w:rFonts w:asciiTheme="minorHAnsi" w:hAnsiTheme="minorHAnsi"/>
                <w:sz w:val="20"/>
                <w:szCs w:val="20"/>
              </w:rPr>
              <w:t>(201</w:t>
            </w:r>
            <w:r w:rsidR="0001289F">
              <w:rPr>
                <w:rFonts w:asciiTheme="minorHAnsi" w:hAnsiTheme="minorHAnsi"/>
                <w:sz w:val="20"/>
                <w:szCs w:val="20"/>
              </w:rPr>
              <w:t>5</w:t>
            </w:r>
            <w:r w:rsidR="0061209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A8708B" w:rsidRDefault="00A870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r w:rsidR="0001289F" w:rsidRPr="0001289F">
              <w:rPr>
                <w:rStyle w:val="Hyperlink"/>
                <w:rFonts w:asciiTheme="minorHAnsi" w:hAnsiTheme="minorHAnsi"/>
                <w:sz w:val="20"/>
                <w:szCs w:val="20"/>
              </w:rPr>
              <w:t>http://www.dor.ms.gov/Pages/Individual-Income-Forms.aspx</w:t>
            </w:r>
          </w:p>
          <w:p w:rsidR="00A8708B" w:rsidRDefault="00A8708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708B" w:rsidRPr="00D517DF" w:rsidRDefault="00A8708B" w:rsidP="008A6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81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http://www.dor.ms.gov/taxareas/individ/efiling/main.html</w:t>
              </w:r>
            </w:hyperlink>
          </w:p>
        </w:tc>
      </w:tr>
      <w:tr w:rsidR="00556827" w:rsidRPr="00D517DF" w:rsidTr="00907431">
        <w:trPr>
          <w:trHeight w:val="64"/>
        </w:trPr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82" w:history="1">
              <w:r w:rsidR="00556827" w:rsidRPr="002B71F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Missouri</w:t>
              </w:r>
            </w:hyperlink>
          </w:p>
        </w:tc>
        <w:tc>
          <w:tcPr>
            <w:tcW w:w="3600" w:type="dxa"/>
          </w:tcPr>
          <w:p w:rsidR="00556827" w:rsidRPr="00D517DF" w:rsidRDefault="00304EB2" w:rsidP="008B344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Nonresidents with $600 </w:t>
            </w:r>
            <w:r w:rsidR="008B3449">
              <w:rPr>
                <w:rFonts w:asciiTheme="minorHAnsi" w:hAnsiTheme="minorHAnsi"/>
                <w:sz w:val="20"/>
                <w:szCs w:val="20"/>
              </w:rPr>
              <w:t xml:space="preserve">or more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Missouri income </w:t>
            </w:r>
            <w:r w:rsidR="00E5332E">
              <w:rPr>
                <w:rFonts w:asciiTheme="minorHAnsi" w:hAnsiTheme="minorHAnsi"/>
                <w:sz w:val="20"/>
                <w:szCs w:val="20"/>
              </w:rPr>
              <w:t xml:space="preserve">and who are required to file a federal return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must file a </w:t>
            </w:r>
            <w:r w:rsidR="00E5332E">
              <w:rPr>
                <w:rFonts w:asciiTheme="minorHAnsi" w:hAnsiTheme="minorHAnsi"/>
                <w:sz w:val="20"/>
                <w:szCs w:val="20"/>
              </w:rPr>
              <w:t xml:space="preserve">Missouri </w:t>
            </w:r>
            <w:r>
              <w:rPr>
                <w:rFonts w:asciiTheme="minorHAnsi" w:hAnsiTheme="minorHAnsi"/>
                <w:sz w:val="20"/>
                <w:szCs w:val="20"/>
              </w:rPr>
              <w:t>return</w:t>
            </w:r>
            <w:r w:rsidR="00E5332E">
              <w:rPr>
                <w:rFonts w:asciiTheme="minorHAnsi" w:hAnsiTheme="minorHAnsi"/>
                <w:sz w:val="20"/>
                <w:szCs w:val="20"/>
              </w:rPr>
              <w:t>, unless their Missouri AGI is less than their standard deduction plus personal exemption</w:t>
            </w:r>
            <w:r>
              <w:rPr>
                <w:rFonts w:asciiTheme="minorHAnsi" w:hAnsiTheme="minorHAnsi"/>
                <w:sz w:val="20"/>
                <w:szCs w:val="20"/>
              </w:rPr>
              <w:t>.  Forms MO-1040 and MO-NRI.</w:t>
            </w:r>
          </w:p>
        </w:tc>
        <w:tc>
          <w:tcPr>
            <w:tcW w:w="3060" w:type="dxa"/>
          </w:tcPr>
          <w:p w:rsidR="002B71FC" w:rsidRDefault="002B71FC" w:rsidP="002B71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S, MFS:  $2,100</w:t>
            </w:r>
          </w:p>
          <w:p w:rsidR="002B71FC" w:rsidRDefault="002B71FC" w:rsidP="002B71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</w:t>
            </w:r>
            <w:r w:rsidR="00304EB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5332E">
              <w:rPr>
                <w:rFonts w:asciiTheme="minorHAnsi" w:hAnsiTheme="minorHAnsi"/>
                <w:sz w:val="20"/>
                <w:szCs w:val="20"/>
              </w:rPr>
              <w:t>WWD: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$3,500</w:t>
            </w:r>
          </w:p>
          <w:p w:rsidR="002B71FC" w:rsidRDefault="002B71FC" w:rsidP="002B71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61209B">
              <w:rPr>
                <w:rFonts w:asciiTheme="minorHAnsi" w:hAnsiTheme="minorHAnsi"/>
                <w:sz w:val="20"/>
                <w:szCs w:val="20"/>
              </w:rPr>
              <w:t xml:space="preserve"> or MFS with spouse not flling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$4,200     </w:t>
            </w:r>
          </w:p>
          <w:p w:rsidR="00304EB2" w:rsidRDefault="00304EB2" w:rsidP="00304E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D:  $1,200</w:t>
            </w:r>
            <w:r w:rsidR="00E5332E">
              <w:rPr>
                <w:rFonts w:asciiTheme="minorHAnsi" w:hAnsiTheme="minorHAnsi"/>
                <w:sz w:val="20"/>
                <w:szCs w:val="20"/>
              </w:rPr>
              <w:t>, plus</w:t>
            </w:r>
          </w:p>
          <w:p w:rsidR="00D933F9" w:rsidRDefault="00304EB2" w:rsidP="00304E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 over 65</w:t>
            </w:r>
            <w:r w:rsidR="00E5332E">
              <w:rPr>
                <w:rFonts w:asciiTheme="minorHAnsi" w:hAnsiTheme="minorHAnsi"/>
                <w:sz w:val="20"/>
                <w:szCs w:val="20"/>
              </w:rPr>
              <w:t xml:space="preserve"> not receiving Medicaid or state funding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$1,000   </w:t>
            </w:r>
          </w:p>
          <w:p w:rsidR="00D933F9" w:rsidRPr="00D517DF" w:rsidRDefault="00D933F9" w:rsidP="008B344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8B3449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E132DB" w:rsidRDefault="002B71FC" w:rsidP="00E132D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32DB">
              <w:rPr>
                <w:rFonts w:asciiTheme="minorHAnsi" w:hAnsiTheme="minorHAnsi"/>
                <w:sz w:val="20"/>
                <w:szCs w:val="20"/>
              </w:rPr>
              <w:t>Varies by filing status and number of blind or over 65 exemptions claimed for self and spouse: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42"/>
              <w:gridCol w:w="1181"/>
            </w:tblGrid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rPr>
                      <w:rStyle w:val="A9"/>
                      <w:rFonts w:asciiTheme="minorHAnsi" w:hAnsiTheme="minorHAnsi"/>
                      <w:b/>
                      <w:color w:val="auto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b/>
                      <w:color w:val="auto"/>
                    </w:rPr>
                    <w:t>Status</w:t>
                  </w: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</w:pPr>
                  <w:r w:rsidRPr="00E132DB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t>Ex.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Style w:val="A9"/>
                      <w:rFonts w:asciiTheme="minorHAnsi" w:hAnsiTheme="minorHAnsi"/>
                      <w:b/>
                      <w:color w:val="auto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b/>
                      <w:color w:val="auto"/>
                    </w:rPr>
                    <w:t>Standard Deduction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 w:val="restart"/>
                  <w:vAlign w:val="center"/>
                </w:tcPr>
                <w:p w:rsidR="00402B4F" w:rsidRPr="00E132DB" w:rsidRDefault="00402B4F" w:rsidP="00E132DB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S</w:t>
                  </w: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Fonts w:asciiTheme="minorHAnsi" w:hAnsiTheme="minorHAnsi" w:cs="Helvetic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Pa43"/>
                    <w:jc w:val="right"/>
                    <w:rPr>
                      <w:rStyle w:val="A9"/>
                      <w:rFonts w:asciiTheme="minorHAnsi" w:hAnsiTheme="minorHAnsi"/>
                      <w:color w:val="auto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$6,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3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402B4F" w:rsidRPr="00E132DB" w:rsidRDefault="00402B4F" w:rsidP="00E132DB">
                  <w:pPr>
                    <w:jc w:val="center"/>
                    <w:rPr>
                      <w:rStyle w:val="A9"/>
                      <w:rFonts w:asciiTheme="minorHAnsi" w:hAnsiTheme="minorHAnsi"/>
                      <w:color w:val="auto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Fonts w:asciiTheme="minorHAnsi" w:hAnsiTheme="minorHAnsi" w:cs="Helvetic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Pa43"/>
                    <w:jc w:val="right"/>
                    <w:rPr>
                      <w:rStyle w:val="A9"/>
                      <w:rFonts w:asciiTheme="minorHAnsi" w:hAnsiTheme="minorHAnsi"/>
                      <w:color w:val="auto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$7,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8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50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402B4F" w:rsidRPr="00E132DB" w:rsidRDefault="00402B4F" w:rsidP="00E132DB">
                  <w:pPr>
                    <w:jc w:val="center"/>
                    <w:rPr>
                      <w:rStyle w:val="A9"/>
                      <w:rFonts w:asciiTheme="minorHAnsi" w:hAnsiTheme="minorHAnsi"/>
                      <w:color w:val="auto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Fonts w:asciiTheme="minorHAnsi" w:hAnsiTheme="minorHAnsi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Pa43"/>
                    <w:jc w:val="right"/>
                    <w:rPr>
                      <w:rStyle w:val="A9"/>
                      <w:rFonts w:asciiTheme="minorHAnsi" w:hAnsiTheme="minorHAnsi"/>
                      <w:color w:val="auto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$9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,4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 w:val="restart"/>
                  <w:vAlign w:val="center"/>
                </w:tcPr>
                <w:p w:rsidR="00402B4F" w:rsidRDefault="00402B4F" w:rsidP="00E132DB">
                  <w:pPr>
                    <w:pStyle w:val="Pa43"/>
                    <w:spacing w:line="240" w:lineRule="auto"/>
                    <w:jc w:val="center"/>
                    <w:rPr>
                      <w:rStyle w:val="A9"/>
                      <w:rFonts w:asciiTheme="minorHAnsi" w:hAnsiTheme="minorHAnsi"/>
                      <w:color w:val="auto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J, W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 xml:space="preserve"> </w:t>
                  </w:r>
                </w:p>
                <w:p w:rsidR="00E132DB" w:rsidRPr="00E132DB" w:rsidRDefault="00E132DB" w:rsidP="00E132DB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Theme="minorHAnsi" w:hAnsiTheme="minorHAnsi"/>
                      <w:sz w:val="19"/>
                      <w:szCs w:val="19"/>
                    </w:rPr>
                    <w:t>(Only 0-3 for W)</w:t>
                  </w: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Fonts w:asciiTheme="minorHAnsi" w:hAnsiTheme="minorHAnsi" w:cs="Helvetic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$12,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6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402B4F" w:rsidRPr="00E132DB" w:rsidRDefault="00402B4F" w:rsidP="00E132DB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Fonts w:asciiTheme="minorHAnsi" w:hAnsiTheme="minorHAnsi" w:cs="Helvetic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$13,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85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402B4F" w:rsidRPr="00E132DB" w:rsidRDefault="00402B4F" w:rsidP="00E132DB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Fonts w:asciiTheme="minorHAnsi" w:hAnsiTheme="minorHAnsi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E132DB" w:rsidP="00E132DB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>
                    <w:rPr>
                      <w:rStyle w:val="A9"/>
                      <w:rFonts w:asciiTheme="minorHAnsi" w:hAnsiTheme="minorHAnsi"/>
                      <w:color w:val="auto"/>
                    </w:rPr>
                    <w:t>$</w:t>
                  </w:r>
                  <w:r w:rsidR="00402B4F"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1</w:t>
                  </w:r>
                  <w:r>
                    <w:rPr>
                      <w:rStyle w:val="A9"/>
                      <w:rFonts w:asciiTheme="minorHAnsi" w:hAnsiTheme="minorHAnsi"/>
                      <w:color w:val="auto"/>
                    </w:rPr>
                    <w:t>5</w:t>
                  </w:r>
                  <w:r w:rsidR="00402B4F"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,</w:t>
                  </w:r>
                  <w:r>
                    <w:rPr>
                      <w:rStyle w:val="A9"/>
                      <w:rFonts w:asciiTheme="minorHAnsi" w:hAnsiTheme="minorHAnsi"/>
                      <w:color w:val="auto"/>
                    </w:rPr>
                    <w:t>1</w:t>
                  </w:r>
                  <w:r w:rsidR="00402B4F"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402B4F" w:rsidRPr="00E132DB" w:rsidRDefault="00402B4F" w:rsidP="00E132DB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3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$16,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35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/>
                </w:tcPr>
                <w:p w:rsidR="00402B4F" w:rsidRPr="00E132DB" w:rsidRDefault="00402B4F" w:rsidP="00E132DB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Default"/>
                    <w:spacing w:after="60" w:line="241" w:lineRule="atLeast"/>
                    <w:jc w:val="center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4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Default"/>
                    <w:spacing w:after="60" w:line="241" w:lineRule="atLeast"/>
                    <w:jc w:val="righ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$17,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6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 w:val="restart"/>
                  <w:vAlign w:val="center"/>
                </w:tcPr>
                <w:p w:rsidR="00402B4F" w:rsidRPr="00E132DB" w:rsidRDefault="00402B4F" w:rsidP="00E132DB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132DB">
                    <w:rPr>
                      <w:rFonts w:asciiTheme="minorHAnsi" w:hAnsiTheme="minorHAnsi"/>
                      <w:sz w:val="20"/>
                      <w:szCs w:val="20"/>
                    </w:rPr>
                    <w:t>MFS</w:t>
                  </w:r>
                  <w:r w:rsidR="00E132DB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$6,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3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/>
                </w:tcPr>
                <w:p w:rsidR="00402B4F" w:rsidRPr="00E132DB" w:rsidRDefault="00402B4F" w:rsidP="00402B4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1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$7,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55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/>
                </w:tcPr>
                <w:p w:rsidR="00402B4F" w:rsidRPr="00E132DB" w:rsidRDefault="00402B4F" w:rsidP="00402B4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2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$8,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8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810" w:type="dxa"/>
                  <w:vMerge/>
                </w:tcPr>
                <w:p w:rsidR="00402B4F" w:rsidRPr="00E132DB" w:rsidRDefault="00402B4F" w:rsidP="00402B4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Default"/>
                    <w:spacing w:line="241" w:lineRule="atLeast"/>
                    <w:jc w:val="center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3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Default"/>
                    <w:spacing w:line="241" w:lineRule="atLeast"/>
                    <w:jc w:val="righ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10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5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00</w:t>
                  </w:r>
                </w:p>
              </w:tc>
            </w:tr>
            <w:tr w:rsidR="00402B4F" w:rsidRPr="00D8472E" w:rsidTr="0074522F">
              <w:trPr>
                <w:trHeight w:val="144"/>
                <w:jc w:val="center"/>
              </w:trPr>
              <w:tc>
                <w:tcPr>
                  <w:tcW w:w="810" w:type="dxa"/>
                  <w:vMerge/>
                </w:tcPr>
                <w:p w:rsidR="00402B4F" w:rsidRPr="00E132DB" w:rsidRDefault="00402B4F" w:rsidP="00402B4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E132DB" w:rsidRDefault="00402B4F" w:rsidP="00402B4F">
                  <w:pPr>
                    <w:pStyle w:val="Default"/>
                    <w:spacing w:after="20" w:line="241" w:lineRule="atLeast"/>
                    <w:jc w:val="center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4</w:t>
                  </w:r>
                </w:p>
              </w:tc>
              <w:tc>
                <w:tcPr>
                  <w:tcW w:w="1181" w:type="dxa"/>
                  <w:vAlign w:val="center"/>
                </w:tcPr>
                <w:p w:rsidR="00402B4F" w:rsidRPr="00E132DB" w:rsidRDefault="00402B4F" w:rsidP="00E132DB">
                  <w:pPr>
                    <w:pStyle w:val="Default"/>
                    <w:spacing w:after="20" w:line="241" w:lineRule="atLeast"/>
                    <w:jc w:val="righ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$1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2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,</w:t>
                  </w:r>
                  <w:r w:rsidR="00E132DB">
                    <w:rPr>
                      <w:rStyle w:val="A9"/>
                      <w:rFonts w:asciiTheme="minorHAnsi" w:hAnsiTheme="minorHAnsi"/>
                      <w:color w:val="auto"/>
                    </w:rPr>
                    <w:t>35</w:t>
                  </w:r>
                  <w:r w:rsidRPr="00E132DB">
                    <w:rPr>
                      <w:rStyle w:val="A9"/>
                      <w:rFonts w:asciiTheme="minorHAnsi" w:hAnsiTheme="minorHAnsi"/>
                      <w:color w:val="auto"/>
                    </w:rPr>
                    <w:t>0</w:t>
                  </w:r>
                </w:p>
              </w:tc>
            </w:tr>
            <w:tr w:rsidR="00402B4F" w:rsidRPr="00D8472E" w:rsidTr="0074522F">
              <w:trPr>
                <w:jc w:val="center"/>
              </w:trPr>
              <w:tc>
                <w:tcPr>
                  <w:tcW w:w="2433" w:type="dxa"/>
                  <w:gridSpan w:val="3"/>
                </w:tcPr>
                <w:p w:rsidR="00402B4F" w:rsidRPr="00D8472E" w:rsidRDefault="00402B4F" w:rsidP="005567A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If MFS the additional amounts for </w:t>
                  </w:r>
                  <w:r w:rsidRPr="00D8472E">
                    <w:rPr>
                      <w:rStyle w:val="A14"/>
                      <w:rFonts w:asciiTheme="minorHAnsi" w:hAnsiTheme="minorHAnsi" w:cs="ALPCD C+ Helvetica"/>
                      <w:b/>
                      <w:bCs/>
                      <w:color w:val="auto"/>
                      <w:sz w:val="18"/>
                      <w:szCs w:val="18"/>
                    </w:rPr>
                    <w:t xml:space="preserve">65 &amp; over </w:t>
                  </w: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and </w:t>
                  </w:r>
                  <w:r w:rsidRPr="00D8472E">
                    <w:rPr>
                      <w:rStyle w:val="A14"/>
                      <w:rFonts w:asciiTheme="minorHAnsi" w:hAnsiTheme="minorHAnsi" w:cs="ALPCD C+ Helvetica"/>
                      <w:b/>
                      <w:bCs/>
                      <w:color w:val="auto"/>
                      <w:sz w:val="18"/>
                      <w:szCs w:val="18"/>
                    </w:rPr>
                    <w:t xml:space="preserve">blind </w:t>
                  </w: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apply only if </w:t>
                  </w:r>
                  <w:r w:rsidR="005567A1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>spouse not filing</w:t>
                  </w:r>
                  <w:r w:rsidR="0074522F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>.</w:t>
                  </w:r>
                </w:p>
              </w:tc>
            </w:tr>
            <w:tr w:rsidR="00402B4F" w:rsidRPr="00752AC7" w:rsidTr="0074522F">
              <w:trPr>
                <w:jc w:val="center"/>
              </w:trPr>
              <w:tc>
                <w:tcPr>
                  <w:tcW w:w="810" w:type="dxa"/>
                  <w:vMerge w:val="restart"/>
                  <w:vAlign w:val="center"/>
                </w:tcPr>
                <w:p w:rsidR="00402B4F" w:rsidRDefault="00402B4F" w:rsidP="00402B4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HOH</w:t>
                  </w:r>
                </w:p>
              </w:tc>
              <w:tc>
                <w:tcPr>
                  <w:tcW w:w="442" w:type="dxa"/>
                  <w:vAlign w:val="center"/>
                </w:tcPr>
                <w:p w:rsidR="00402B4F" w:rsidRPr="005567A1" w:rsidRDefault="00402B4F" w:rsidP="005567A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67A1">
                    <w:rPr>
                      <w:rFonts w:asciiTheme="minorHAnsi" w:hAnsi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1" w:type="dxa"/>
                </w:tcPr>
                <w:p w:rsidR="00402B4F" w:rsidRPr="005567A1" w:rsidRDefault="00402B4F" w:rsidP="005567A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67A1">
                    <w:rPr>
                      <w:sz w:val="20"/>
                      <w:szCs w:val="20"/>
                    </w:rPr>
                    <w:t>$9,</w:t>
                  </w:r>
                  <w:r w:rsidR="005567A1" w:rsidRPr="005567A1">
                    <w:rPr>
                      <w:sz w:val="20"/>
                      <w:szCs w:val="20"/>
                    </w:rPr>
                    <w:t>25</w:t>
                  </w:r>
                  <w:r w:rsidRPr="005567A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02B4F" w:rsidRPr="00752AC7" w:rsidTr="0074522F">
              <w:trPr>
                <w:jc w:val="center"/>
              </w:trPr>
              <w:tc>
                <w:tcPr>
                  <w:tcW w:w="810" w:type="dxa"/>
                  <w:vMerge/>
                </w:tcPr>
                <w:p w:rsidR="00402B4F" w:rsidRDefault="00402B4F" w:rsidP="00402B4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5567A1" w:rsidRDefault="00402B4F" w:rsidP="005567A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67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1" w:type="dxa"/>
                </w:tcPr>
                <w:p w:rsidR="00402B4F" w:rsidRPr="005567A1" w:rsidRDefault="00402B4F" w:rsidP="005567A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67A1">
                    <w:rPr>
                      <w:sz w:val="20"/>
                      <w:szCs w:val="20"/>
                    </w:rPr>
                    <w:t>$10,</w:t>
                  </w:r>
                  <w:r w:rsidR="005567A1" w:rsidRPr="005567A1">
                    <w:rPr>
                      <w:sz w:val="20"/>
                      <w:szCs w:val="20"/>
                    </w:rPr>
                    <w:t>80</w:t>
                  </w:r>
                  <w:r w:rsidRPr="005567A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02B4F" w:rsidRPr="00752AC7" w:rsidTr="0074522F">
              <w:trPr>
                <w:jc w:val="center"/>
              </w:trPr>
              <w:tc>
                <w:tcPr>
                  <w:tcW w:w="810" w:type="dxa"/>
                  <w:vMerge/>
                </w:tcPr>
                <w:p w:rsidR="00402B4F" w:rsidRDefault="00402B4F" w:rsidP="00402B4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402B4F" w:rsidRPr="005567A1" w:rsidRDefault="00402B4F" w:rsidP="005567A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67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:rsidR="00402B4F" w:rsidRPr="005567A1" w:rsidRDefault="00402B4F" w:rsidP="005567A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67A1">
                    <w:rPr>
                      <w:sz w:val="20"/>
                      <w:szCs w:val="20"/>
                    </w:rPr>
                    <w:t>$12,</w:t>
                  </w:r>
                  <w:r w:rsidR="005567A1" w:rsidRPr="005567A1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67A1" w:rsidRPr="00752AC7" w:rsidTr="0074522F">
              <w:trPr>
                <w:jc w:val="center"/>
              </w:trPr>
              <w:tc>
                <w:tcPr>
                  <w:tcW w:w="810" w:type="dxa"/>
                </w:tcPr>
                <w:p w:rsidR="005567A1" w:rsidRPr="005567A1" w:rsidRDefault="005567A1" w:rsidP="00402B4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567A1">
                    <w:rPr>
                      <w:rFonts w:asciiTheme="minorHAnsi" w:hAnsiTheme="minorHAnsi"/>
                      <w:sz w:val="18"/>
                      <w:szCs w:val="18"/>
                    </w:rPr>
                    <w:t>Single claimed as D</w:t>
                  </w:r>
                </w:p>
              </w:tc>
              <w:tc>
                <w:tcPr>
                  <w:tcW w:w="442" w:type="dxa"/>
                  <w:vAlign w:val="center"/>
                </w:tcPr>
                <w:p w:rsidR="005567A1" w:rsidRPr="005567A1" w:rsidRDefault="005567A1" w:rsidP="005567A1">
                  <w:pPr>
                    <w:rPr>
                      <w:sz w:val="20"/>
                      <w:szCs w:val="20"/>
                    </w:rPr>
                  </w:pPr>
                  <w:r w:rsidRPr="005567A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1" w:type="dxa"/>
                </w:tcPr>
                <w:p w:rsidR="005567A1" w:rsidRDefault="005567A1" w:rsidP="005567A1">
                  <w:pPr>
                    <w:rPr>
                      <w:sz w:val="20"/>
                      <w:szCs w:val="20"/>
                    </w:rPr>
                  </w:pPr>
                </w:p>
                <w:p w:rsidR="005567A1" w:rsidRPr="005567A1" w:rsidRDefault="005567A1" w:rsidP="005567A1">
                  <w:pPr>
                    <w:rPr>
                      <w:sz w:val="20"/>
                      <w:szCs w:val="20"/>
                    </w:rPr>
                  </w:pPr>
                  <w:r w:rsidRPr="005567A1">
                    <w:rPr>
                      <w:sz w:val="20"/>
                      <w:szCs w:val="20"/>
                    </w:rPr>
                    <w:t>$1,050*</w:t>
                  </w:r>
                </w:p>
              </w:tc>
            </w:tr>
            <w:tr w:rsidR="005567A1" w:rsidRPr="00752AC7" w:rsidTr="0074522F">
              <w:trPr>
                <w:jc w:val="center"/>
              </w:trPr>
              <w:tc>
                <w:tcPr>
                  <w:tcW w:w="810" w:type="dxa"/>
                </w:tcPr>
                <w:p w:rsidR="005567A1" w:rsidRDefault="005567A1" w:rsidP="00402B4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J, W</w:t>
                  </w:r>
                </w:p>
              </w:tc>
              <w:tc>
                <w:tcPr>
                  <w:tcW w:w="1623" w:type="dxa"/>
                  <w:gridSpan w:val="2"/>
                  <w:vAlign w:val="center"/>
                </w:tcPr>
                <w:p w:rsidR="005567A1" w:rsidRDefault="005567A1" w:rsidP="005567A1">
                  <w:pPr>
                    <w:jc w:val="right"/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Additional $1,250</w:t>
                  </w:r>
                </w:p>
              </w:tc>
            </w:tr>
            <w:tr w:rsidR="005567A1" w:rsidRPr="00752AC7" w:rsidTr="0074522F">
              <w:trPr>
                <w:jc w:val="center"/>
              </w:trPr>
              <w:tc>
                <w:tcPr>
                  <w:tcW w:w="810" w:type="dxa"/>
                </w:tcPr>
                <w:p w:rsidR="005567A1" w:rsidRDefault="005567A1" w:rsidP="00402B4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HOH, S</w:t>
                  </w:r>
                </w:p>
              </w:tc>
              <w:tc>
                <w:tcPr>
                  <w:tcW w:w="1623" w:type="dxa"/>
                  <w:gridSpan w:val="2"/>
                  <w:vAlign w:val="center"/>
                </w:tcPr>
                <w:p w:rsidR="005567A1" w:rsidRDefault="005567A1" w:rsidP="005567A1">
                  <w:pPr>
                    <w:jc w:val="right"/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Additional $1,550</w:t>
                  </w:r>
                </w:p>
              </w:tc>
            </w:tr>
            <w:tr w:rsidR="005567A1" w:rsidRPr="00752AC7" w:rsidTr="0074522F">
              <w:trPr>
                <w:jc w:val="center"/>
              </w:trPr>
              <w:tc>
                <w:tcPr>
                  <w:tcW w:w="2433" w:type="dxa"/>
                  <w:gridSpan w:val="3"/>
                </w:tcPr>
                <w:p w:rsidR="005567A1" w:rsidRPr="000A5C46" w:rsidRDefault="005567A1" w:rsidP="0025480C">
                  <w:pPr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0A5C46">
                    <w:rPr>
                      <w:rFonts w:asciiTheme="minorHAnsi" w:hAnsiTheme="minorHAnsi" w:cs="Helvetica"/>
                      <w:b/>
                      <w:bCs/>
                      <w:color w:val="221E1F"/>
                      <w:sz w:val="18"/>
                      <w:szCs w:val="18"/>
                    </w:rPr>
                    <w:t>*</w:t>
                  </w:r>
                  <w:r w:rsidRPr="000A5C46">
                    <w:rPr>
                      <w:rFonts w:asciiTheme="minorHAnsi" w:hAnsiTheme="minorHAnsi" w:cs="Helvetica"/>
                      <w:bCs/>
                      <w:color w:val="221E1F"/>
                      <w:sz w:val="18"/>
                      <w:szCs w:val="18"/>
                    </w:rPr>
                    <w:t>May not exceed the greater of $1,050 or $350 plus the individual’s earned income, up to applicable standard deduction amount ($6,300 for single taxpayers).</w:t>
                  </w:r>
                  <w:r w:rsidR="0025480C">
                    <w:rPr>
                      <w:rFonts w:asciiTheme="minorHAnsi" w:hAnsiTheme="minorHAnsi" w:cs="Helvetica"/>
                      <w:bCs/>
                      <w:color w:val="221E1F"/>
                      <w:sz w:val="18"/>
                      <w:szCs w:val="18"/>
                    </w:rPr>
                    <w:t xml:space="preserve">  </w:t>
                  </w:r>
                  <w:r w:rsidR="0025480C">
                    <w:rPr>
                      <w:rFonts w:asciiTheme="minorHAnsi" w:hAnsiTheme="minorHAnsi"/>
                      <w:sz w:val="20"/>
                      <w:szCs w:val="20"/>
                    </w:rPr>
                    <w:t>(2015)</w:t>
                  </w:r>
                </w:p>
              </w:tc>
            </w:tr>
          </w:tbl>
          <w:p w:rsidR="00BC0F1D" w:rsidRPr="00BC0F1D" w:rsidRDefault="00BC0F1D" w:rsidP="007452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2B71FC" w:rsidRDefault="002B71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Tax Forms:  </w:t>
            </w:r>
            <w:hyperlink r:id="rId83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http://dor.mo.gov/forms/index.php?formName=&amp;category=7&amp;year=&amp;searchForms=Search+Forms</w:t>
              </w:r>
            </w:hyperlink>
          </w:p>
          <w:p w:rsidR="002B71FC" w:rsidRDefault="002B71FC" w:rsidP="002B71FC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556827" w:rsidRDefault="002B71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84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http://dor.mo.gov/personal/electronic.php</w:t>
              </w:r>
            </w:hyperlink>
          </w:p>
          <w:p w:rsidR="002B71FC" w:rsidRPr="00D517DF" w:rsidRDefault="002B71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rPr>
          <w:trHeight w:val="512"/>
        </w:trPr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85" w:history="1">
              <w:r w:rsidR="00556827" w:rsidRPr="00153B2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Montana</w:t>
              </w:r>
            </w:hyperlink>
          </w:p>
        </w:tc>
        <w:tc>
          <w:tcPr>
            <w:tcW w:w="3600" w:type="dxa"/>
          </w:tcPr>
          <w:p w:rsidR="00153B2A" w:rsidRDefault="00153B2A" w:rsidP="00153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All taxpayers must  </w:t>
            </w:r>
            <w:r w:rsidRPr="00153B2A">
              <w:rPr>
                <w:rFonts w:asciiTheme="minorHAnsi" w:hAnsiTheme="minorHAnsi"/>
                <w:sz w:val="20"/>
                <w:szCs w:val="20"/>
              </w:rPr>
              <w:t>file a Montana individual income tax return</w:t>
            </w:r>
            <w:r w:rsidR="00AD475D">
              <w:rPr>
                <w:rFonts w:asciiTheme="minorHAnsi" w:hAnsiTheme="minorHAnsi"/>
                <w:sz w:val="20"/>
                <w:szCs w:val="20"/>
              </w:rPr>
              <w:t xml:space="preserve"> (Form 2 and Schedule IV)</w:t>
            </w:r>
            <w:r w:rsidRPr="00153B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if they</w:t>
            </w:r>
            <w:r w:rsidRPr="00153B2A">
              <w:rPr>
                <w:rFonts w:asciiTheme="minorHAnsi" w:hAnsiTheme="minorHAnsi"/>
                <w:sz w:val="20"/>
                <w:szCs w:val="20"/>
              </w:rPr>
              <w:t xml:space="preserve"> have Montana source income </w:t>
            </w:r>
            <w:r>
              <w:rPr>
                <w:rFonts w:asciiTheme="minorHAnsi" w:hAnsiTheme="minorHAnsi"/>
                <w:sz w:val="20"/>
                <w:szCs w:val="20"/>
              </w:rPr>
              <w:t>and their</w:t>
            </w:r>
            <w:r w:rsidRPr="00153B2A">
              <w:rPr>
                <w:rFonts w:asciiTheme="minorHAnsi" w:hAnsiTheme="minorHAnsi"/>
                <w:sz w:val="20"/>
                <w:szCs w:val="20"/>
              </w:rPr>
              <w:t xml:space="preserve"> federal gross income, excluding unemployment compensation, is equal to or greater than </w:t>
            </w:r>
            <w:r>
              <w:rPr>
                <w:rFonts w:asciiTheme="minorHAnsi" w:hAnsiTheme="minorHAnsi"/>
                <w:sz w:val="20"/>
                <w:szCs w:val="20"/>
              </w:rPr>
              <w:t>following</w:t>
            </w:r>
            <w:r w:rsidRPr="00153B2A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53B2A" w:rsidRDefault="00153B2A" w:rsidP="00153B2A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810"/>
              <w:gridCol w:w="1080"/>
            </w:tblGrid>
            <w:tr w:rsidR="00153B2A" w:rsidTr="00E64AB6">
              <w:tc>
                <w:tcPr>
                  <w:tcW w:w="1327" w:type="dxa"/>
                  <w:vAlign w:val="center"/>
                </w:tcPr>
                <w:p w:rsidR="00153B2A" w:rsidRDefault="00153B2A" w:rsidP="007D4B4B">
                  <w:pPr>
                    <w:keepNext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Filing Status</w:t>
                  </w:r>
                </w:p>
              </w:tc>
              <w:tc>
                <w:tcPr>
                  <w:tcW w:w="810" w:type="dxa"/>
                  <w:vAlign w:val="center"/>
                </w:tcPr>
                <w:p w:rsidR="00153B2A" w:rsidRDefault="00153B2A" w:rsidP="007D4B4B">
                  <w:pPr>
                    <w:keepNext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1080" w:type="dxa"/>
                  <w:vAlign w:val="center"/>
                </w:tcPr>
                <w:p w:rsidR="00153B2A" w:rsidRDefault="00153B2A" w:rsidP="007D4B4B">
                  <w:pPr>
                    <w:keepNext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Threshold</w:t>
                  </w:r>
                </w:p>
              </w:tc>
            </w:tr>
            <w:tr w:rsidR="00E64AB6" w:rsidTr="00E64AB6">
              <w:tc>
                <w:tcPr>
                  <w:tcW w:w="1327" w:type="dxa"/>
                  <w:vMerge w:val="restart"/>
                  <w:vAlign w:val="center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S, MFS</w:t>
                  </w:r>
                </w:p>
              </w:tc>
              <w:tc>
                <w:tcPr>
                  <w:tcW w:w="810" w:type="dxa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&lt; 65</w:t>
                  </w:r>
                </w:p>
              </w:tc>
              <w:tc>
                <w:tcPr>
                  <w:tcW w:w="1080" w:type="dxa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$4,</w:t>
                  </w:r>
                  <w:r w:rsidR="00AD475D">
                    <w:rPr>
                      <w:rFonts w:asciiTheme="minorHAnsi" w:hAnsiTheme="minorHAnsi"/>
                      <w:sz w:val="20"/>
                      <w:szCs w:val="20"/>
                    </w:rPr>
                    <w:t>370</w:t>
                  </w:r>
                </w:p>
              </w:tc>
            </w:tr>
            <w:tr w:rsidR="00E64AB6" w:rsidTr="00E64AB6">
              <w:tc>
                <w:tcPr>
                  <w:tcW w:w="1327" w:type="dxa"/>
                  <w:vMerge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E64AB6" w:rsidRPr="00153B2A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&gt;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65</w:t>
                  </w:r>
                </w:p>
              </w:tc>
              <w:tc>
                <w:tcPr>
                  <w:tcW w:w="1080" w:type="dxa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$6,</w:t>
                  </w:r>
                  <w:r w:rsidR="00AD475D">
                    <w:rPr>
                      <w:rFonts w:asciiTheme="minorHAnsi" w:hAnsiTheme="minorHAnsi"/>
                      <w:sz w:val="20"/>
                      <w:szCs w:val="20"/>
                    </w:rPr>
                    <w:t>700</w:t>
                  </w:r>
                </w:p>
              </w:tc>
            </w:tr>
            <w:tr w:rsidR="00E64AB6" w:rsidTr="00E64AB6">
              <w:tc>
                <w:tcPr>
                  <w:tcW w:w="1327" w:type="dxa"/>
                  <w:vMerge w:val="restart"/>
                  <w:vAlign w:val="center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HOH</w:t>
                  </w:r>
                </w:p>
              </w:tc>
              <w:tc>
                <w:tcPr>
                  <w:tcW w:w="810" w:type="dxa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&lt; 65</w:t>
                  </w:r>
                </w:p>
              </w:tc>
              <w:tc>
                <w:tcPr>
                  <w:tcW w:w="1080" w:type="dxa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</w:t>
                  </w:r>
                  <w:r w:rsidR="00AB7F4C">
                    <w:rPr>
                      <w:rFonts w:asciiTheme="minorHAnsi" w:hAnsiTheme="minorHAnsi"/>
                      <w:sz w:val="20"/>
                      <w:szCs w:val="20"/>
                    </w:rPr>
                    <w:t>6,080</w:t>
                  </w:r>
                </w:p>
              </w:tc>
            </w:tr>
            <w:tr w:rsidR="00E64AB6" w:rsidTr="00E64AB6">
              <w:tc>
                <w:tcPr>
                  <w:tcW w:w="1327" w:type="dxa"/>
                  <w:vMerge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E64AB6" w:rsidRPr="00153B2A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&gt;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65</w:t>
                  </w:r>
                </w:p>
              </w:tc>
              <w:tc>
                <w:tcPr>
                  <w:tcW w:w="1080" w:type="dxa"/>
                </w:tcPr>
                <w:p w:rsidR="00E64AB6" w:rsidRDefault="00AB7F4C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$8,360</w:t>
                  </w:r>
                </w:p>
              </w:tc>
            </w:tr>
            <w:tr w:rsidR="00E64AB6" w:rsidTr="00E64AB6">
              <w:tc>
                <w:tcPr>
                  <w:tcW w:w="1327" w:type="dxa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J-both spouses</w:t>
                  </w:r>
                </w:p>
              </w:tc>
              <w:tc>
                <w:tcPr>
                  <w:tcW w:w="810" w:type="dxa"/>
                  <w:vAlign w:val="center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&lt; 65</w:t>
                  </w:r>
                </w:p>
              </w:tc>
              <w:tc>
                <w:tcPr>
                  <w:tcW w:w="1080" w:type="dxa"/>
                  <w:vAlign w:val="center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$8</w:t>
                  </w:r>
                  <w:r w:rsidR="00AD475D">
                    <w:rPr>
                      <w:rFonts w:asciiTheme="minorHAnsi" w:hAnsiTheme="minorHAnsi"/>
                      <w:sz w:val="20"/>
                      <w:szCs w:val="20"/>
                    </w:rPr>
                    <w:t>,74</w:t>
                  </w:r>
                  <w:r w:rsidR="00AB7F4C">
                    <w:rPr>
                      <w:rFonts w:asciiTheme="minorHAnsi" w:hAnsiTheme="minorHAnsi"/>
                      <w:sz w:val="20"/>
                      <w:szCs w:val="20"/>
                    </w:rPr>
                    <w:t>0</w:t>
                  </w:r>
                </w:p>
              </w:tc>
            </w:tr>
            <w:tr w:rsidR="00E64AB6" w:rsidTr="00E64AB6">
              <w:tc>
                <w:tcPr>
                  <w:tcW w:w="1327" w:type="dxa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J- one spouse</w:t>
                  </w:r>
                </w:p>
              </w:tc>
              <w:tc>
                <w:tcPr>
                  <w:tcW w:w="810" w:type="dxa"/>
                  <w:vAlign w:val="center"/>
                </w:tcPr>
                <w:p w:rsidR="00E64AB6" w:rsidRPr="00153B2A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&gt;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65</w:t>
                  </w:r>
                </w:p>
              </w:tc>
              <w:tc>
                <w:tcPr>
                  <w:tcW w:w="1080" w:type="dxa"/>
                  <w:vAlign w:val="center"/>
                </w:tcPr>
                <w:p w:rsidR="00E64AB6" w:rsidRDefault="00E64AB6" w:rsidP="007D4B4B">
                  <w:pPr>
                    <w:keepNext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$1</w:t>
                  </w:r>
                  <w:r w:rsidR="00AD475D">
                    <w:rPr>
                      <w:rFonts w:asciiTheme="minorHAnsi" w:hAnsiTheme="minorHAnsi"/>
                      <w:sz w:val="20"/>
                      <w:szCs w:val="20"/>
                    </w:rPr>
                    <w:t>1,07</w:t>
                  </w:r>
                  <w:r w:rsidR="00AB7F4C">
                    <w:rPr>
                      <w:rFonts w:asciiTheme="minorHAnsi" w:hAnsiTheme="minorHAnsi"/>
                      <w:sz w:val="20"/>
                      <w:szCs w:val="20"/>
                    </w:rPr>
                    <w:t>0</w:t>
                  </w:r>
                </w:p>
              </w:tc>
            </w:tr>
            <w:tr w:rsidR="00E64AB6" w:rsidTr="00E64AB6">
              <w:tc>
                <w:tcPr>
                  <w:tcW w:w="1327" w:type="dxa"/>
                </w:tcPr>
                <w:p w:rsidR="00E64AB6" w:rsidRDefault="00E64AB6" w:rsidP="00E64AB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J-both spouses</w:t>
                  </w:r>
                </w:p>
              </w:tc>
              <w:tc>
                <w:tcPr>
                  <w:tcW w:w="810" w:type="dxa"/>
                  <w:vAlign w:val="center"/>
                </w:tcPr>
                <w:p w:rsidR="00E64AB6" w:rsidRDefault="00AD475D" w:rsidP="00E64AB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&gt;</w:t>
                  </w:r>
                  <w:r w:rsidR="00E64AB6">
                    <w:rPr>
                      <w:rFonts w:asciiTheme="minorHAnsi" w:hAnsiTheme="minorHAnsi"/>
                      <w:sz w:val="20"/>
                      <w:szCs w:val="20"/>
                    </w:rPr>
                    <w:t xml:space="preserve"> 65</w:t>
                  </w:r>
                </w:p>
              </w:tc>
              <w:tc>
                <w:tcPr>
                  <w:tcW w:w="1080" w:type="dxa"/>
                  <w:vAlign w:val="center"/>
                </w:tcPr>
                <w:p w:rsidR="00E64AB6" w:rsidRDefault="00E64AB6" w:rsidP="007923BD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$1</w:t>
                  </w:r>
                  <w:r w:rsidR="00AD475D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="00AD475D">
                    <w:rPr>
                      <w:rFonts w:asciiTheme="minorHAnsi" w:hAnsiTheme="minorHAnsi"/>
                      <w:sz w:val="20"/>
                      <w:szCs w:val="20"/>
                    </w:rPr>
                    <w:t>400</w:t>
                  </w:r>
                </w:p>
              </w:tc>
            </w:tr>
          </w:tbl>
          <w:p w:rsidR="00B503DD" w:rsidRPr="00153B2A" w:rsidRDefault="00B503DD" w:rsidP="00153B2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5480C" w:rsidRPr="00D517DF" w:rsidRDefault="00D8472E" w:rsidP="004409D0">
            <w:pPr>
              <w:rPr>
                <w:rFonts w:asciiTheme="minorHAnsi" w:hAnsiTheme="minorHAnsi"/>
                <w:sz w:val="20"/>
                <w:szCs w:val="20"/>
              </w:rPr>
            </w:pPr>
            <w:r w:rsidRPr="00153B2A">
              <w:rPr>
                <w:rFonts w:asciiTheme="minorHAnsi" w:hAnsiTheme="minorHAnsi"/>
                <w:sz w:val="20"/>
                <w:szCs w:val="20"/>
              </w:rPr>
              <w:t>If you or your spouse is blind, you are entitled to an additional exemption. Increase your federal gross income by $2,</w:t>
            </w:r>
            <w:r w:rsidR="00AD475D">
              <w:rPr>
                <w:rFonts w:asciiTheme="minorHAnsi" w:hAnsiTheme="minorHAnsi"/>
                <w:sz w:val="20"/>
                <w:szCs w:val="20"/>
              </w:rPr>
              <w:t>330</w:t>
            </w:r>
            <w:r w:rsidRPr="00153B2A">
              <w:rPr>
                <w:rFonts w:asciiTheme="minorHAnsi" w:hAnsiTheme="minorHAnsi"/>
                <w:sz w:val="20"/>
                <w:szCs w:val="20"/>
              </w:rPr>
              <w:t xml:space="preserve"> to determine if you are required to file.</w:t>
            </w:r>
            <w:r w:rsidR="00AB7F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09D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AD475D">
              <w:rPr>
                <w:rFonts w:asciiTheme="minorHAnsi" w:hAnsiTheme="minorHAnsi"/>
                <w:sz w:val="20"/>
                <w:szCs w:val="20"/>
              </w:rPr>
              <w:t>(201</w:t>
            </w:r>
            <w:r w:rsidR="00275343">
              <w:rPr>
                <w:rFonts w:asciiTheme="minorHAnsi" w:hAnsiTheme="minorHAnsi"/>
                <w:sz w:val="20"/>
                <w:szCs w:val="20"/>
              </w:rPr>
              <w:t>5</w:t>
            </w:r>
            <w:r w:rsidR="00AB7F4C">
              <w:rPr>
                <w:rFonts w:asciiTheme="minorHAnsi" w:hAnsiTheme="minorHAnsi"/>
                <w:sz w:val="20"/>
                <w:szCs w:val="20"/>
              </w:rPr>
              <w:t>)</w:t>
            </w:r>
            <w:r w:rsidR="00B503D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556827" w:rsidRDefault="00564EB7" w:rsidP="009720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$2,</w:t>
            </w:r>
            <w:r w:rsidR="007D4B4B">
              <w:rPr>
                <w:rFonts w:asciiTheme="minorHAnsi" w:hAnsiTheme="minorHAnsi"/>
                <w:sz w:val="20"/>
                <w:szCs w:val="20"/>
              </w:rPr>
              <w:t>33</w:t>
            </w:r>
            <w:r>
              <w:rPr>
                <w:rFonts w:asciiTheme="minorHAnsi" w:hAnsiTheme="minorHAnsi"/>
                <w:sz w:val="20"/>
                <w:szCs w:val="20"/>
              </w:rPr>
              <w:t>0 each for self, spouse, dependents, over 65 and blind</w:t>
            </w:r>
          </w:p>
          <w:p w:rsidR="00B503DD" w:rsidRDefault="00B503DD" w:rsidP="0097205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03DD" w:rsidRPr="00D517DF" w:rsidRDefault="00B503DD" w:rsidP="007923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7923BD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Default="00266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S,MFS:  The lesser of $4,</w:t>
            </w:r>
            <w:r w:rsidR="007D4B4B">
              <w:rPr>
                <w:rFonts w:asciiTheme="minorHAnsi" w:hAnsiTheme="minorHAnsi"/>
                <w:sz w:val="20"/>
                <w:szCs w:val="20"/>
              </w:rPr>
              <w:t>3</w:t>
            </w:r>
            <w:r w:rsidR="00972058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0 or 20% of Montana AGI</w:t>
            </w:r>
            <w:r w:rsidR="00972058">
              <w:rPr>
                <w:rFonts w:asciiTheme="minorHAnsi" w:hAnsiTheme="minorHAnsi"/>
                <w:sz w:val="20"/>
                <w:szCs w:val="20"/>
              </w:rPr>
              <w:t xml:space="preserve"> (minimum $1,9</w:t>
            </w:r>
            <w:r w:rsidR="007D4B4B">
              <w:rPr>
                <w:rFonts w:asciiTheme="minorHAnsi" w:hAnsiTheme="minorHAnsi"/>
                <w:sz w:val="20"/>
                <w:szCs w:val="20"/>
              </w:rPr>
              <w:t>4</w:t>
            </w:r>
            <w:r w:rsidR="00972058">
              <w:rPr>
                <w:rFonts w:asciiTheme="minorHAnsi" w:hAnsiTheme="minorHAnsi"/>
                <w:sz w:val="20"/>
                <w:szCs w:val="20"/>
              </w:rPr>
              <w:t>0)</w:t>
            </w:r>
          </w:p>
          <w:p w:rsidR="007D4B4B" w:rsidRDefault="00266D85" w:rsidP="00564E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HOH:</w:t>
            </w:r>
            <w:r w:rsidR="00564EB7">
              <w:rPr>
                <w:rFonts w:asciiTheme="minorHAnsi" w:hAnsiTheme="minorHAnsi"/>
                <w:sz w:val="20"/>
                <w:szCs w:val="20"/>
              </w:rPr>
              <w:t xml:space="preserve">  The lesser of $8,</w:t>
            </w:r>
            <w:r w:rsidR="007D4B4B">
              <w:rPr>
                <w:rFonts w:asciiTheme="minorHAnsi" w:hAnsiTheme="minorHAnsi"/>
                <w:sz w:val="20"/>
                <w:szCs w:val="20"/>
              </w:rPr>
              <w:t>7</w:t>
            </w:r>
            <w:r w:rsidR="00564EB7">
              <w:rPr>
                <w:rFonts w:asciiTheme="minorHAnsi" w:hAnsiTheme="minorHAnsi"/>
                <w:sz w:val="20"/>
                <w:szCs w:val="20"/>
              </w:rPr>
              <w:t>40 or 20% of Montana AGI</w:t>
            </w:r>
            <w:r w:rsidR="00972058">
              <w:rPr>
                <w:rFonts w:asciiTheme="minorHAnsi" w:hAnsiTheme="minorHAnsi"/>
                <w:sz w:val="20"/>
                <w:szCs w:val="20"/>
              </w:rPr>
              <w:t xml:space="preserve"> (minimum $3,8</w:t>
            </w:r>
            <w:r w:rsidR="007D4B4B">
              <w:rPr>
                <w:rFonts w:asciiTheme="minorHAnsi" w:hAnsiTheme="minorHAnsi"/>
                <w:sz w:val="20"/>
                <w:szCs w:val="20"/>
              </w:rPr>
              <w:t>8</w:t>
            </w:r>
            <w:r w:rsidR="00972058">
              <w:rPr>
                <w:rFonts w:asciiTheme="minorHAnsi" w:hAnsiTheme="minorHAnsi"/>
                <w:sz w:val="20"/>
                <w:szCs w:val="20"/>
              </w:rPr>
              <w:t>0)</w:t>
            </w:r>
          </w:p>
          <w:p w:rsidR="00266D85" w:rsidRPr="00D517DF" w:rsidRDefault="00972058" w:rsidP="0074341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743418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564EB7" w:rsidRPr="007D4B4B" w:rsidRDefault="00564E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86" w:history="1">
              <w:r w:rsidR="007D4B4B" w:rsidRPr="007D4B4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http://revenue.mt.gov/home/individuals</w:t>
              </w:r>
            </w:hyperlink>
            <w:r w:rsidR="007D4B4B" w:rsidRPr="007D4B4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64EB7" w:rsidRDefault="00564EB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Default="00153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87" w:history="1">
              <w:r w:rsidR="007D4B4B" w:rsidRPr="007D4B4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http://revenue.mt.gov/home/online_services</w:t>
              </w:r>
            </w:hyperlink>
            <w:r w:rsidR="007D4B4B" w:rsidRPr="007D4B4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53B2A" w:rsidRDefault="00153B2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3B2A" w:rsidRPr="00D517DF" w:rsidRDefault="00153B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4409D0">
        <w:trPr>
          <w:trHeight w:val="77"/>
        </w:trPr>
        <w:tc>
          <w:tcPr>
            <w:tcW w:w="1458" w:type="dxa"/>
          </w:tcPr>
          <w:p w:rsidR="00556827" w:rsidRPr="00D517DF" w:rsidRDefault="00EB2F85" w:rsidP="007D4B4B">
            <w:pPr>
              <w:rPr>
                <w:rFonts w:asciiTheme="minorHAnsi" w:hAnsiTheme="minorHAnsi"/>
                <w:sz w:val="20"/>
                <w:szCs w:val="20"/>
              </w:rPr>
            </w:pPr>
            <w:hyperlink r:id="rId88" w:history="1">
              <w:r w:rsidR="00556827" w:rsidRPr="00564EB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Nebraska</w:t>
              </w:r>
            </w:hyperlink>
          </w:p>
        </w:tc>
        <w:tc>
          <w:tcPr>
            <w:tcW w:w="3600" w:type="dxa"/>
          </w:tcPr>
          <w:p w:rsidR="00556827" w:rsidRPr="00D517DF" w:rsidRDefault="00564EB7" w:rsidP="007D4B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nonresident who has </w:t>
            </w:r>
            <w:r w:rsidRPr="00564EB7">
              <w:rPr>
                <w:rFonts w:asciiTheme="minorHAnsi" w:hAnsiTheme="minorHAnsi"/>
                <w:sz w:val="20"/>
                <w:szCs w:val="20"/>
              </w:rPr>
              <w:t>income derived from or connected with Nebraska sources must file a return.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6DF2">
              <w:rPr>
                <w:rFonts w:asciiTheme="minorHAnsi" w:hAnsiTheme="minorHAnsi"/>
                <w:sz w:val="20"/>
                <w:szCs w:val="20"/>
              </w:rPr>
              <w:t xml:space="preserve">  Forms are Nebraska 1040 and Nebraska Schedule III.</w:t>
            </w:r>
          </w:p>
        </w:tc>
        <w:tc>
          <w:tcPr>
            <w:tcW w:w="3060" w:type="dxa"/>
          </w:tcPr>
          <w:p w:rsidR="00D8472E" w:rsidRDefault="00D8472E" w:rsidP="007D4B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tax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credit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$1</w:t>
            </w:r>
            <w:r w:rsidR="00983B33">
              <w:rPr>
                <w:rFonts w:asciiTheme="minorHAnsi" w:hAnsi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x personal exemptions claimed</w:t>
            </w:r>
            <w:r w:rsidR="00826DF2">
              <w:rPr>
                <w:rFonts w:asciiTheme="minorHAnsi" w:hAnsiTheme="minorHAnsi"/>
                <w:sz w:val="20"/>
                <w:szCs w:val="20"/>
              </w:rPr>
              <w:t>, times ratio of Nebraska income to all income.</w:t>
            </w:r>
          </w:p>
          <w:p w:rsidR="00A50559" w:rsidRPr="00D8472E" w:rsidRDefault="00A50559" w:rsidP="00983B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983B33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BE3CE7" w:rsidRDefault="004B7849" w:rsidP="007D4B4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Varies by filing status and number of blind or over 65 exemptions claimed for self and spouse</w:t>
            </w:r>
            <w:r w:rsidR="001C6F92">
              <w:rPr>
                <w:rFonts w:asciiTheme="minorHAnsi" w:hAnsiTheme="minorHAnsi"/>
                <w:sz w:val="20"/>
                <w:szCs w:val="20"/>
              </w:rPr>
              <w:t>:</w:t>
            </w:r>
            <w:r w:rsidR="004409D0">
              <w:rPr>
                <w:rFonts w:asciiTheme="minorHAnsi" w:hAnsiTheme="minorHAnsi"/>
                <w:sz w:val="20"/>
                <w:szCs w:val="20"/>
              </w:rPr>
              <w:tab/>
            </w:r>
            <w:r w:rsidR="004409D0">
              <w:rPr>
                <w:rFonts w:asciiTheme="minorHAnsi" w:hAnsiTheme="minorHAnsi"/>
                <w:sz w:val="20"/>
                <w:szCs w:val="20"/>
              </w:rPr>
              <w:tab/>
            </w:r>
            <w:r w:rsidR="004409D0">
              <w:rPr>
                <w:rFonts w:asciiTheme="minorHAnsi" w:hAnsiTheme="minorHAnsi"/>
                <w:sz w:val="20"/>
                <w:szCs w:val="20"/>
              </w:rPr>
              <w:tab/>
              <w:t>(2015)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42"/>
              <w:gridCol w:w="1049"/>
            </w:tblGrid>
            <w:tr w:rsidR="00BE3CE7" w:rsidTr="00AC5F42">
              <w:trPr>
                <w:jc w:val="center"/>
              </w:trPr>
              <w:tc>
                <w:tcPr>
                  <w:tcW w:w="810" w:type="dxa"/>
                  <w:vAlign w:val="center"/>
                </w:tcPr>
                <w:p w:rsidR="00BE3CE7" w:rsidRPr="00D8472E" w:rsidRDefault="00BE3CE7" w:rsidP="007D4B4B">
                  <w:pPr>
                    <w:pStyle w:val="Pa43"/>
                    <w:rPr>
                      <w:rStyle w:val="A9"/>
                      <w:rFonts w:asciiTheme="minorHAnsi" w:hAnsiTheme="minorHAnsi"/>
                      <w:b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b/>
                      <w:color w:val="auto"/>
                      <w:sz w:val="18"/>
                      <w:szCs w:val="18"/>
                    </w:rPr>
                    <w:t>Status</w:t>
                  </w:r>
                </w:p>
              </w:tc>
              <w:tc>
                <w:tcPr>
                  <w:tcW w:w="442" w:type="dxa"/>
                  <w:vAlign w:val="center"/>
                </w:tcPr>
                <w:p w:rsidR="00BE3CE7" w:rsidRPr="00AC5F42" w:rsidRDefault="00AC5F42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b/>
                      <w:sz w:val="18"/>
                      <w:szCs w:val="18"/>
                    </w:rPr>
                  </w:pPr>
                  <w:r w:rsidRPr="00AC5F42">
                    <w:rPr>
                      <w:rFonts w:asciiTheme="minorHAnsi" w:hAnsiTheme="minorHAnsi" w:cs="Helvetica"/>
                      <w:b/>
                      <w:sz w:val="18"/>
                      <w:szCs w:val="18"/>
                    </w:rPr>
                    <w:t>Ex.</w:t>
                  </w:r>
                </w:p>
              </w:tc>
              <w:tc>
                <w:tcPr>
                  <w:tcW w:w="1049" w:type="dxa"/>
                  <w:vAlign w:val="center"/>
                </w:tcPr>
                <w:p w:rsidR="00BE3CE7" w:rsidRPr="00D8472E" w:rsidRDefault="00BE3CE7" w:rsidP="007D4B4B">
                  <w:pPr>
                    <w:pStyle w:val="Pa43"/>
                    <w:jc w:val="center"/>
                    <w:rPr>
                      <w:rStyle w:val="A9"/>
                      <w:rFonts w:asciiTheme="minorHAnsi" w:hAnsiTheme="minorHAnsi"/>
                      <w:b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b/>
                      <w:color w:val="auto"/>
                      <w:sz w:val="18"/>
                      <w:szCs w:val="18"/>
                    </w:rPr>
                    <w:t>Standard Deduction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 w:val="restart"/>
                  <w:vAlign w:val="center"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Fonts w:asciiTheme="minorHAnsi" w:hAnsiTheme="minorHAnsi" w:cs="Helvetic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25480C">
                  <w:pPr>
                    <w:pStyle w:val="Pa43"/>
                    <w:jc w:val="right"/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</w:t>
                  </w:r>
                  <w:r w:rsidR="00826DF2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6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,</w:t>
                  </w:r>
                  <w:r w:rsidR="0025480C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3</w:t>
                  </w:r>
                  <w:r w:rsidR="00826DF2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D8472E" w:rsidRPr="00D8472E" w:rsidRDefault="00D8472E" w:rsidP="007D4B4B">
                  <w:pPr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Fonts w:asciiTheme="minorHAnsi" w:hAnsiTheme="minorHAnsi" w:cs="Helveti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25480C">
                  <w:pPr>
                    <w:pStyle w:val="Pa43"/>
                    <w:jc w:val="right"/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$7,</w:t>
                  </w:r>
                  <w:r w:rsidR="0025480C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8</w:t>
                  </w:r>
                  <w:r w:rsidR="00826DF2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50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D8472E" w:rsidRPr="00D8472E" w:rsidRDefault="00D8472E" w:rsidP="007D4B4B">
                  <w:pPr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Fonts w:asciiTheme="minorHAnsi" w:hAnsiTheme="minorHAnsi" w:cs="Helveti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25480C">
                  <w:pPr>
                    <w:pStyle w:val="Pa43"/>
                    <w:jc w:val="right"/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</w:t>
                  </w:r>
                  <w:r w:rsidR="00826DF2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9,</w:t>
                  </w:r>
                  <w:r w:rsidR="0025480C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4</w:t>
                  </w:r>
                  <w:r w:rsidR="00826DF2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 w:val="restart"/>
                  <w:vAlign w:val="center"/>
                </w:tcPr>
                <w:p w:rsidR="00D8472E" w:rsidRPr="00D8472E" w:rsidRDefault="00D8472E" w:rsidP="007D4B4B">
                  <w:pPr>
                    <w:pStyle w:val="Pa43"/>
                    <w:spacing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J, </w:t>
                  </w:r>
                  <w:r w:rsidR="00993784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WWD</w:t>
                  </w: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Fonts w:asciiTheme="minorHAnsi" w:hAnsiTheme="minorHAnsi" w:cs="Helvetic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$1</w:t>
                  </w:r>
                  <w:r w:rsidR="00826DF2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2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6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Fonts w:asciiTheme="minorHAnsi" w:hAnsiTheme="minorHAnsi" w:cs="Helveti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$13,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85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Fonts w:asciiTheme="minorHAnsi" w:hAnsiTheme="minorHAnsi" w:cs="Helveti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1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5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1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  <w:vAlign w:val="center"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$1</w:t>
                  </w:r>
                  <w:r w:rsidR="009B306B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6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350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Default"/>
                    <w:spacing w:after="60" w:line="241" w:lineRule="atLeast"/>
                    <w:jc w:val="center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Default"/>
                    <w:spacing w:after="60" w:line="241" w:lineRule="atLeast"/>
                    <w:jc w:val="right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$1</w:t>
                  </w:r>
                  <w:r w:rsidR="009B306B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7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6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 w:val="restart"/>
                  <w:vAlign w:val="center"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8472E">
                    <w:rPr>
                      <w:rFonts w:asciiTheme="minorHAnsi" w:hAnsiTheme="minorHAnsi"/>
                      <w:sz w:val="20"/>
                      <w:szCs w:val="20"/>
                    </w:rPr>
                    <w:t>MFS</w:t>
                  </w: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</w:t>
                  </w:r>
                  <w:r w:rsidR="00826DF2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6</w:t>
                  </w:r>
                  <w:r w:rsidR="00826DF2"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3</w:t>
                  </w:r>
                  <w:r w:rsidR="00826DF2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$7,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55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Pa43"/>
                    <w:jc w:val="right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$8,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8</w:t>
                  </w:r>
                  <w:r w:rsidR="009B306B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Default"/>
                    <w:spacing w:line="241" w:lineRule="atLeast"/>
                    <w:jc w:val="center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Default"/>
                    <w:spacing w:line="241" w:lineRule="atLeast"/>
                    <w:jc w:val="right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10</w:t>
                  </w:r>
                  <w:r w:rsidR="00983B33"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5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</w:p>
              </w:tc>
            </w:tr>
            <w:tr w:rsidR="00D8472E" w:rsidTr="00AC5F42">
              <w:trPr>
                <w:trHeight w:val="144"/>
                <w:jc w:val="center"/>
              </w:trPr>
              <w:tc>
                <w:tcPr>
                  <w:tcW w:w="810" w:type="dxa"/>
                  <w:vMerge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D8472E" w:rsidRDefault="00D8472E" w:rsidP="007D4B4B">
                  <w:pPr>
                    <w:pStyle w:val="Default"/>
                    <w:spacing w:after="20" w:line="241" w:lineRule="atLeast"/>
                    <w:jc w:val="center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9" w:type="dxa"/>
                  <w:vAlign w:val="center"/>
                </w:tcPr>
                <w:p w:rsidR="00D8472E" w:rsidRPr="00D8472E" w:rsidRDefault="00D8472E" w:rsidP="00983B33">
                  <w:pPr>
                    <w:pStyle w:val="Default"/>
                    <w:spacing w:after="20" w:line="241" w:lineRule="atLeast"/>
                    <w:jc w:val="right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$1</w:t>
                  </w:r>
                  <w:r w:rsidR="009B306B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1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3</w:t>
                  </w:r>
                  <w:r w:rsidR="009B306B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  <w:r w:rsidRPr="00D8472E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</w:p>
              </w:tc>
            </w:tr>
            <w:tr w:rsidR="00D8472E" w:rsidTr="00D8472E">
              <w:trPr>
                <w:jc w:val="center"/>
              </w:trPr>
              <w:tc>
                <w:tcPr>
                  <w:tcW w:w="2301" w:type="dxa"/>
                  <w:gridSpan w:val="3"/>
                </w:tcPr>
                <w:p w:rsidR="00D8472E" w:rsidRP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If MFS the additional amounts for </w:t>
                  </w:r>
                  <w:r w:rsidRPr="00D8472E">
                    <w:rPr>
                      <w:rStyle w:val="A14"/>
                      <w:rFonts w:asciiTheme="minorHAnsi" w:hAnsiTheme="minorHAnsi" w:cs="ALPCD C+ Helvetica"/>
                      <w:b/>
                      <w:bCs/>
                      <w:color w:val="auto"/>
                      <w:sz w:val="18"/>
                      <w:szCs w:val="18"/>
                    </w:rPr>
                    <w:t xml:space="preserve">65 &amp; over </w:t>
                  </w: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and </w:t>
                  </w:r>
                  <w:r w:rsidRPr="00D8472E">
                    <w:rPr>
                      <w:rStyle w:val="A14"/>
                      <w:rFonts w:asciiTheme="minorHAnsi" w:hAnsiTheme="minorHAnsi" w:cs="ALPCD C+ Helvetica"/>
                      <w:b/>
                      <w:bCs/>
                      <w:color w:val="auto"/>
                      <w:sz w:val="18"/>
                      <w:szCs w:val="18"/>
                    </w:rPr>
                    <w:t xml:space="preserve">blind </w:t>
                  </w: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>apply only if primary taxpayer can claim an ex</w:t>
                  </w:r>
                  <w:r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softHyphen/>
                  </w: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>em</w:t>
                  </w:r>
                  <w:r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softHyphen/>
                  </w: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softHyphen/>
                    <w:t>p</w:t>
                  </w:r>
                  <w:r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softHyphen/>
                  </w: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tion for his/her </w:t>
                  </w:r>
                  <w:r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>s</w:t>
                  </w:r>
                  <w:r w:rsidRPr="00D8472E">
                    <w:rPr>
                      <w:rStyle w:val="A14"/>
                      <w:rFonts w:asciiTheme="minorHAnsi" w:hAnsiTheme="minorHAnsi"/>
                      <w:color w:val="auto"/>
                      <w:sz w:val="18"/>
                      <w:szCs w:val="18"/>
                    </w:rPr>
                    <w:t>pouse.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 w:val="restart"/>
                  <w:vAlign w:val="center"/>
                </w:tcPr>
                <w:p w:rsid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HOH</w:t>
                  </w:r>
                </w:p>
              </w:tc>
              <w:tc>
                <w:tcPr>
                  <w:tcW w:w="442" w:type="dxa"/>
                  <w:vAlign w:val="center"/>
                </w:tcPr>
                <w:p w:rsidR="00D8472E" w:rsidRPr="00752AC7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</w:pPr>
                  <w:r w:rsidRPr="00752AC7"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D8472E" w:rsidRPr="00752AC7" w:rsidRDefault="00D8472E" w:rsidP="00983B33">
                  <w:pPr>
                    <w:pStyle w:val="Pa43"/>
                    <w:jc w:val="right"/>
                    <w:rPr>
                      <w:rFonts w:asciiTheme="minorHAnsi" w:hAnsiTheme="minorHAnsi" w:cs="Helvetica"/>
                      <w:color w:val="000000"/>
                      <w:sz w:val="18"/>
                      <w:szCs w:val="18"/>
                    </w:rPr>
                  </w:pPr>
                  <w:r w:rsidRPr="00752AC7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</w:t>
                  </w:r>
                  <w:r w:rsidR="00826DF2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9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25</w:t>
                  </w:r>
                  <w:r w:rsidRPr="00752AC7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</w:tcPr>
                <w:p w:rsid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752AC7" w:rsidRDefault="00D8472E" w:rsidP="007D4B4B">
                  <w:pPr>
                    <w:pStyle w:val="Pa43"/>
                    <w:jc w:val="center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752AC7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9" w:type="dxa"/>
                </w:tcPr>
                <w:p w:rsidR="00D8472E" w:rsidRPr="00752AC7" w:rsidRDefault="00D8472E" w:rsidP="00983B33">
                  <w:pPr>
                    <w:pStyle w:val="Pa43"/>
                    <w:jc w:val="right"/>
                    <w:rPr>
                      <w:rFonts w:asciiTheme="minorHAnsi" w:hAnsiTheme="minorHAnsi" w:cs="Helvetica"/>
                      <w:color w:val="00529C"/>
                      <w:sz w:val="18"/>
                      <w:szCs w:val="18"/>
                    </w:rPr>
                  </w:pPr>
                  <w:r w:rsidRPr="00752AC7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$10,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80</w:t>
                  </w:r>
                  <w:r w:rsidRPr="00752AC7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</w:p>
              </w:tc>
            </w:tr>
            <w:tr w:rsidR="00D8472E" w:rsidTr="00AC5F42">
              <w:trPr>
                <w:jc w:val="center"/>
              </w:trPr>
              <w:tc>
                <w:tcPr>
                  <w:tcW w:w="810" w:type="dxa"/>
                  <w:vMerge/>
                </w:tcPr>
                <w:p w:rsidR="00D8472E" w:rsidRDefault="00D8472E" w:rsidP="007D4B4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vAlign w:val="center"/>
                </w:tcPr>
                <w:p w:rsidR="00D8472E" w:rsidRPr="00752AC7" w:rsidRDefault="00D8472E" w:rsidP="007D4B4B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52AC7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9" w:type="dxa"/>
                </w:tcPr>
                <w:p w:rsidR="00D8472E" w:rsidRPr="00752AC7" w:rsidRDefault="009B306B" w:rsidP="00983B33">
                  <w:pPr>
                    <w:jc w:val="righ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$12</w:t>
                  </w:r>
                  <w:r w:rsidR="00D8472E" w:rsidRPr="00752AC7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,</w:t>
                  </w:r>
                  <w:r w:rsidR="00983B33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35</w:t>
                  </w:r>
                  <w:r w:rsidR="00D8472E" w:rsidRPr="00752AC7">
                    <w:rPr>
                      <w:rStyle w:val="A9"/>
                      <w:rFonts w:asciiTheme="minorHAnsi" w:hAnsiTheme="minorHAnsi"/>
                      <w:color w:val="auto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A50559" w:rsidRPr="00D517DF" w:rsidRDefault="00A50559" w:rsidP="00983B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0D5D42" w:rsidRDefault="000D5D42" w:rsidP="007D4B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 Forms:</w:t>
            </w:r>
          </w:p>
          <w:p w:rsidR="000D5D42" w:rsidRDefault="00EB2F85" w:rsidP="007D4B4B">
            <w:pPr>
              <w:rPr>
                <w:rFonts w:asciiTheme="minorHAnsi" w:hAnsiTheme="minorHAnsi"/>
                <w:sz w:val="20"/>
                <w:szCs w:val="20"/>
              </w:rPr>
            </w:pPr>
            <w:hyperlink r:id="rId89" w:history="1">
              <w:r w:rsidR="00826DF2" w:rsidRPr="00F62FA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http://www.revenue.ne.gov/tax/current/current.html</w:t>
              </w:r>
            </w:hyperlink>
          </w:p>
          <w:p w:rsidR="000D5D42" w:rsidRDefault="000D5D42" w:rsidP="007D4B4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Default="000D5D42" w:rsidP="007D4B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</w:t>
            </w:r>
            <w:r w:rsidR="00662A5E">
              <w:rPr>
                <w:rFonts w:asciiTheme="minorHAnsi" w:hAnsiTheme="minorHAnsi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iling and </w:t>
            </w:r>
            <w:r w:rsidR="00662A5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ayment:  </w:t>
            </w:r>
            <w:hyperlink r:id="rId90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http://www.revenue.ne.gov/electron/online_services.html</w:t>
              </w:r>
            </w:hyperlink>
          </w:p>
          <w:p w:rsidR="000D5D42" w:rsidRPr="00D517DF" w:rsidRDefault="000D5D42" w:rsidP="007D4B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rPr>
          <w:trHeight w:val="422"/>
        </w:trPr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91" w:history="1">
              <w:r w:rsidR="00556827" w:rsidRPr="004B784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Nevada</w:t>
              </w:r>
            </w:hyperlink>
          </w:p>
        </w:tc>
        <w:tc>
          <w:tcPr>
            <w:tcW w:w="3600" w:type="dxa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No individual income tax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rPr>
          <w:trHeight w:val="620"/>
        </w:trPr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92" w:history="1">
              <w:r w:rsidR="00556827" w:rsidRPr="004B784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New Hampshire</w:t>
              </w:r>
            </w:hyperlink>
          </w:p>
        </w:tc>
        <w:tc>
          <w:tcPr>
            <w:tcW w:w="3600" w:type="dxa"/>
          </w:tcPr>
          <w:p w:rsidR="00556827" w:rsidRPr="00D517DF" w:rsidRDefault="00556827" w:rsidP="00222A6C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Income tax only on interest and dividends</w:t>
            </w:r>
            <w:r w:rsidR="003E5640">
              <w:rPr>
                <w:rFonts w:asciiTheme="minorHAnsi" w:hAnsiTheme="minorHAnsi"/>
                <w:sz w:val="20"/>
                <w:szCs w:val="20"/>
              </w:rPr>
              <w:t xml:space="preserve"> paid to residents</w:t>
            </w:r>
            <w:r w:rsidRPr="00D517DF">
              <w:rPr>
                <w:rFonts w:asciiTheme="minorHAnsi" w:hAnsiTheme="minorHAnsi"/>
                <w:sz w:val="20"/>
                <w:szCs w:val="20"/>
              </w:rPr>
              <w:t xml:space="preserve"> (5% rate)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56827" w:rsidRPr="00D475C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556827" w:rsidRPr="00D475C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556827" w:rsidRPr="00D475C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93" w:history="1">
              <w:r w:rsidR="00556827" w:rsidRPr="006236C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New Jersey</w:t>
              </w:r>
            </w:hyperlink>
          </w:p>
        </w:tc>
        <w:tc>
          <w:tcPr>
            <w:tcW w:w="3600" w:type="dxa"/>
          </w:tcPr>
          <w:p w:rsidR="00662A5E" w:rsidRDefault="006236CE" w:rsidP="00662A5E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36CE">
              <w:rPr>
                <w:rFonts w:asciiTheme="minorHAnsi" w:hAnsiTheme="minorHAnsi"/>
                <w:color w:val="000000"/>
                <w:sz w:val="20"/>
                <w:szCs w:val="20"/>
              </w:rPr>
              <w:t>Nonresidents who receive inc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ome from New Jersey sources and </w:t>
            </w:r>
            <w:r w:rsidRPr="006236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have </w:t>
            </w:r>
            <w:r w:rsidR="00A22A7C">
              <w:rPr>
                <w:rFonts w:asciiTheme="minorHAnsi" w:hAnsiTheme="minorHAnsi"/>
                <w:color w:val="000000"/>
                <w:sz w:val="20"/>
                <w:szCs w:val="20"/>
              </w:rPr>
              <w:t>gross</w:t>
            </w:r>
            <w:r w:rsidRPr="006236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income from </w:t>
            </w:r>
            <w:r w:rsidRPr="004409D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all</w:t>
            </w:r>
            <w:r w:rsidRPr="006236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sources that exceed</w:t>
            </w:r>
            <w:r w:rsidR="00275343"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275343">
              <w:rPr>
                <w:rFonts w:asciiTheme="minorHAnsi" w:hAnsiTheme="minorHAnsi"/>
                <w:color w:val="000000"/>
                <w:sz w:val="20"/>
                <w:szCs w:val="20"/>
              </w:rPr>
              <w:t>the minimum filing threshold</w:t>
            </w:r>
            <w:r w:rsidRPr="006236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must file a nonresident return</w:t>
            </w:r>
            <w:r w:rsidR="00662A5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bookmarkStart w:id="0" w:name="nj1040nr"/>
            <w:bookmarkEnd w:id="0"/>
            <w:r w:rsidR="00662A5E" w:rsidRPr="00662A5E">
              <w:rPr>
                <w:rFonts w:asciiTheme="minorHAnsi" w:hAnsiTheme="minorHAnsi"/>
                <w:color w:val="000000"/>
                <w:sz w:val="20"/>
                <w:szCs w:val="20"/>
              </w:rPr>
              <w:t>NJ-1040NR</w:t>
            </w:r>
            <w:r w:rsidR="00662A5E">
              <w:rPr>
                <w:rFonts w:ascii="Verdana" w:hAnsi="Verdana"/>
                <w:color w:val="000000"/>
              </w:rPr>
              <w:t>)</w:t>
            </w:r>
            <w:r w:rsidRPr="006236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662A5E">
              <w:rPr>
                <w:rFonts w:asciiTheme="minorHAnsi" w:hAnsiTheme="minorHAnsi"/>
                <w:color w:val="000000"/>
                <w:sz w:val="20"/>
                <w:szCs w:val="20"/>
              </w:rPr>
              <w:t>The minimum filing threshold is:</w:t>
            </w:r>
          </w:p>
          <w:p w:rsidR="00662A5E" w:rsidRDefault="006236CE" w:rsidP="00662A5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S, M or CU FS:  $10,000</w:t>
            </w:r>
          </w:p>
          <w:p w:rsidR="006236CE" w:rsidRDefault="00662A5E" w:rsidP="00662A5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</w:t>
            </w:r>
            <w:r w:rsidR="006236C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HOH,</w:t>
            </w:r>
            <w:r w:rsidR="006236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</w:t>
            </w:r>
            <w:r w:rsidR="00A22A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or surviving CU partner</w:t>
            </w:r>
            <w:r w:rsidR="004409D0">
              <w:rPr>
                <w:rFonts w:asciiTheme="minorHAnsi" w:hAnsiTheme="minorHAnsi"/>
                <w:color w:val="000000"/>
                <w:sz w:val="20"/>
                <w:szCs w:val="20"/>
              </w:rPr>
              <w:t>: $2</w:t>
            </w:r>
            <w:r w:rsidRPr="006236CE">
              <w:rPr>
                <w:rFonts w:asciiTheme="minorHAnsi" w:hAnsiTheme="minorHAnsi"/>
                <w:color w:val="000000"/>
                <w:sz w:val="20"/>
                <w:szCs w:val="20"/>
              </w:rPr>
              <w:t>0,000</w:t>
            </w:r>
          </w:p>
          <w:p w:rsidR="004409D0" w:rsidRDefault="004409D0" w:rsidP="00662A5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56827" w:rsidRDefault="00A50559" w:rsidP="00CF7BE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4409D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83B33" w:rsidRPr="006236CE" w:rsidRDefault="00983B33" w:rsidP="00CF7B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56827" w:rsidRDefault="00A22A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Self, spouse or CU partner, 65 or over, blind or disabled, dependents</w:t>
            </w:r>
            <w:r w:rsidR="00CF7BEB">
              <w:rPr>
                <w:rFonts w:asciiTheme="minorHAnsi" w:hAnsiTheme="minorHAnsi"/>
                <w:sz w:val="20"/>
                <w:szCs w:val="20"/>
              </w:rPr>
              <w:t xml:space="preserve"> under 22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attending college = $1,000 each.</w:t>
            </w:r>
          </w:p>
          <w:p w:rsidR="00A22A7C" w:rsidRDefault="00A22A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22A7C" w:rsidRDefault="004409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Qualified dependent children and other d</w:t>
            </w:r>
            <w:r w:rsidR="00A22A7C">
              <w:rPr>
                <w:rFonts w:asciiTheme="minorHAnsi" w:hAnsiTheme="minorHAnsi"/>
                <w:sz w:val="20"/>
                <w:szCs w:val="20"/>
              </w:rPr>
              <w:t>ependents = $1,500 each</w:t>
            </w:r>
          </w:p>
          <w:p w:rsidR="00A50559" w:rsidRDefault="00A5055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50559" w:rsidRPr="00D517DF" w:rsidRDefault="00A50559" w:rsidP="004409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4409D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Pr="00D517DF" w:rsidRDefault="00A22A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3600" w:type="dxa"/>
          </w:tcPr>
          <w:p w:rsidR="00556827" w:rsidRDefault="00662A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94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http://www.state.nj.us/treasury/taxation/prntgit.shtml</w:t>
              </w:r>
            </w:hyperlink>
          </w:p>
          <w:p w:rsidR="00662A5E" w:rsidRDefault="00662A5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F7BEB" w:rsidRDefault="00662A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</w:t>
            </w:r>
            <w:r w:rsidR="00CF7BE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662A5E" w:rsidRDefault="00EB2F85">
            <w:hyperlink r:id="rId95" w:history="1">
              <w:r w:rsidR="00CF7BEB" w:rsidRPr="00CF7BE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http://njfastfile.com/</w:t>
              </w:r>
            </w:hyperlink>
          </w:p>
          <w:p w:rsidR="00CF7BEB" w:rsidRDefault="00CF7BE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62A5E" w:rsidRPr="00D517DF" w:rsidRDefault="00662A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96" w:history="1">
              <w:r w:rsidR="00556827" w:rsidRPr="0072069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New Mexico</w:t>
              </w:r>
            </w:hyperlink>
          </w:p>
        </w:tc>
        <w:tc>
          <w:tcPr>
            <w:tcW w:w="3600" w:type="dxa"/>
          </w:tcPr>
          <w:p w:rsidR="00556827" w:rsidRPr="00D517DF" w:rsidRDefault="00720690" w:rsidP="008D6F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Nonresidents must file a return</w:t>
            </w:r>
            <w:r w:rsidR="00BE5A5F">
              <w:rPr>
                <w:rFonts w:asciiTheme="minorHAnsi" w:hAnsiTheme="minorHAnsi"/>
                <w:sz w:val="20"/>
                <w:szCs w:val="20"/>
              </w:rPr>
              <w:t xml:space="preserve"> (PIT-1)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if they are required to file a federal tax return </w:t>
            </w:r>
            <w:r w:rsidRPr="008D6F35">
              <w:rPr>
                <w:rFonts w:asciiTheme="minorHAnsi" w:hAnsiTheme="minorHAnsi"/>
                <w:sz w:val="20"/>
                <w:szCs w:val="20"/>
                <w:u w:val="single"/>
              </w:rPr>
              <w:t>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have any income from New Mexico sources.</w:t>
            </w:r>
          </w:p>
        </w:tc>
        <w:tc>
          <w:tcPr>
            <w:tcW w:w="3060" w:type="dxa"/>
          </w:tcPr>
          <w:p w:rsidR="008D6F35" w:rsidRDefault="00454B98" w:rsidP="00B90BE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Federal exemption amount </w:t>
            </w:r>
            <w:r w:rsidR="00495EE3">
              <w:rPr>
                <w:rFonts w:asciiTheme="minorHAnsi" w:hAnsiTheme="minorHAnsi"/>
                <w:sz w:val="20"/>
                <w:szCs w:val="20"/>
              </w:rPr>
              <w:t>($</w:t>
            </w:r>
            <w:r w:rsidR="004409D0">
              <w:rPr>
                <w:rFonts w:asciiTheme="minorHAnsi" w:hAnsiTheme="minorHAnsi"/>
                <w:sz w:val="20"/>
                <w:szCs w:val="20"/>
              </w:rPr>
              <w:t>4,000 per person</w:t>
            </w:r>
            <w:r w:rsidR="00495EE3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is entered.  </w:t>
            </w:r>
          </w:p>
          <w:p w:rsidR="00556827" w:rsidRDefault="00454B98" w:rsidP="00B90BE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There is a NM low-and middle-income exemp</w:t>
            </w:r>
            <w:r>
              <w:rPr>
                <w:rFonts w:asciiTheme="minorHAnsi" w:hAnsiTheme="minorHAnsi"/>
                <w:sz w:val="20"/>
                <w:szCs w:val="20"/>
              </w:rPr>
              <w:softHyphen/>
              <w:t xml:space="preserve">tion for taxpayers </w:t>
            </w:r>
            <w:r w:rsidR="00B90BE1">
              <w:rPr>
                <w:rFonts w:asciiTheme="minorHAnsi" w:hAnsiTheme="minorHAnsi"/>
                <w:sz w:val="20"/>
                <w:szCs w:val="20"/>
              </w:rPr>
              <w:t>whose federal AGI is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454B98" w:rsidRDefault="00454B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S:</w:t>
            </w:r>
            <w:r w:rsidRPr="00454B98">
              <w:rPr>
                <w:rFonts w:asciiTheme="minorHAnsi" w:hAnsiTheme="minorHAnsi"/>
                <w:sz w:val="20"/>
                <w:szCs w:val="20"/>
              </w:rPr>
              <w:t xml:space="preserve">   $33,667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 less</w:t>
            </w:r>
          </w:p>
          <w:p w:rsidR="00454B98" w:rsidRDefault="00454B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MFS:  $27,500 or less</w:t>
            </w:r>
          </w:p>
          <w:p w:rsidR="00454B98" w:rsidRDefault="00454B98" w:rsidP="008D6F35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W, HOH:  $55,000 or less</w:t>
            </w:r>
          </w:p>
          <w:p w:rsidR="00B13977" w:rsidRDefault="00B139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exemption Is calculated as the difference between AGI and $15,000</w:t>
            </w:r>
            <w:r w:rsidR="008D6F35">
              <w:rPr>
                <w:rFonts w:asciiTheme="minorHAnsi" w:hAnsiTheme="minorHAnsi"/>
                <w:sz w:val="20"/>
                <w:szCs w:val="20"/>
              </w:rPr>
              <w:t xml:space="preserve"> (MFS)</w:t>
            </w:r>
            <w:r>
              <w:rPr>
                <w:rFonts w:asciiTheme="minorHAnsi" w:hAnsiTheme="minorHAnsi"/>
                <w:sz w:val="20"/>
                <w:szCs w:val="20"/>
              </w:rPr>
              <w:t>, $20,000</w:t>
            </w:r>
            <w:r w:rsidR="008D6F35">
              <w:rPr>
                <w:rFonts w:asciiTheme="minorHAnsi" w:hAnsiTheme="minorHAnsi"/>
                <w:sz w:val="20"/>
                <w:szCs w:val="20"/>
              </w:rPr>
              <w:t xml:space="preserve"> (S)</w:t>
            </w:r>
            <w:r>
              <w:rPr>
                <w:rFonts w:asciiTheme="minorHAnsi" w:hAnsiTheme="minorHAnsi"/>
                <w:sz w:val="20"/>
                <w:szCs w:val="20"/>
              </w:rPr>
              <w:t>, or $30,000</w:t>
            </w:r>
            <w:r w:rsidR="008D6F35">
              <w:rPr>
                <w:rFonts w:asciiTheme="minorHAnsi" w:hAnsiTheme="minorHAnsi"/>
                <w:sz w:val="20"/>
                <w:szCs w:val="20"/>
              </w:rPr>
              <w:t xml:space="preserve"> (J, W, HOH),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multiplied by .10</w:t>
            </w:r>
            <w:r w:rsidR="008D6F35">
              <w:rPr>
                <w:rFonts w:asciiTheme="minorHAnsi" w:hAnsiTheme="minorHAnsi"/>
                <w:sz w:val="20"/>
                <w:szCs w:val="20"/>
              </w:rPr>
              <w:t xml:space="preserve"> (J, W, HOH)</w:t>
            </w:r>
            <w:r>
              <w:rPr>
                <w:rFonts w:asciiTheme="minorHAnsi" w:hAnsiTheme="minorHAnsi"/>
                <w:sz w:val="20"/>
                <w:szCs w:val="20"/>
              </w:rPr>
              <w:t>, .15</w:t>
            </w:r>
            <w:r w:rsidR="008D6F35">
              <w:rPr>
                <w:rFonts w:asciiTheme="minorHAnsi" w:hAnsiTheme="minorHAnsi"/>
                <w:sz w:val="20"/>
                <w:szCs w:val="20"/>
              </w:rPr>
              <w:t xml:space="preserve"> (S),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 .20 (</w:t>
            </w:r>
            <w:r w:rsidR="008D6F35">
              <w:rPr>
                <w:rFonts w:asciiTheme="minorHAnsi" w:hAnsiTheme="minorHAnsi"/>
                <w:sz w:val="20"/>
                <w:szCs w:val="20"/>
              </w:rPr>
              <w:t>MFS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="008D6F35">
              <w:rPr>
                <w:rFonts w:asciiTheme="minorHAnsi" w:hAnsiTheme="minorHAnsi"/>
                <w:sz w:val="20"/>
                <w:szCs w:val="20"/>
              </w:rPr>
              <w:t>with the result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subtracted from $2500.</w:t>
            </w:r>
          </w:p>
          <w:p w:rsidR="00454B98" w:rsidRDefault="002F5420" w:rsidP="002F54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3977">
              <w:rPr>
                <w:rFonts w:asciiTheme="minorHAnsi" w:hAnsiTheme="minorHAnsi"/>
                <w:sz w:val="20"/>
                <w:szCs w:val="20"/>
              </w:rPr>
              <w:t>(201</w:t>
            </w:r>
            <w:r w:rsidR="004409D0">
              <w:rPr>
                <w:rFonts w:asciiTheme="minorHAnsi" w:hAnsiTheme="minorHAnsi"/>
                <w:sz w:val="20"/>
                <w:szCs w:val="20"/>
              </w:rPr>
              <w:t>5</w:t>
            </w:r>
            <w:r w:rsidR="00B13977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409D0" w:rsidRPr="00454B98" w:rsidRDefault="004409D0" w:rsidP="002F542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2880" w:type="dxa"/>
          </w:tcPr>
          <w:p w:rsidR="00556827" w:rsidRDefault="00454B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Federal standard deduction is entered, if</w:t>
            </w:r>
            <w:r w:rsidR="002F5420">
              <w:rPr>
                <w:rFonts w:asciiTheme="minorHAnsi" w:hAnsiTheme="minorHAnsi"/>
                <w:sz w:val="20"/>
                <w:szCs w:val="20"/>
              </w:rPr>
              <w:t xml:space="preserve"> it was taken on federal return:</w:t>
            </w:r>
          </w:p>
          <w:p w:rsidR="002F5420" w:rsidRDefault="002F5420" w:rsidP="002F54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S, MFS:  $6,</w:t>
            </w:r>
            <w:r w:rsidR="004409D0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2F5420" w:rsidRDefault="002F5420" w:rsidP="002F54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$9,</w:t>
            </w:r>
            <w:r w:rsidR="004409D0">
              <w:rPr>
                <w:rFonts w:asciiTheme="minorHAnsi" w:hAnsi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2F5420" w:rsidRDefault="002F5420" w:rsidP="002F54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W:  $12,</w:t>
            </w:r>
            <w:r w:rsidR="004409D0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00 </w:t>
            </w:r>
          </w:p>
          <w:p w:rsidR="002F5420" w:rsidRDefault="002F542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F5420" w:rsidRPr="00D517DF" w:rsidRDefault="004409D0" w:rsidP="004409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</w:t>
            </w:r>
            <w:r w:rsidR="002F542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720690" w:rsidRDefault="007206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97" w:history="1">
              <w:r w:rsidR="00BE5A5F" w:rsidRPr="00BE5A5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http://www.tax.newmexico.gov/forms-publications.aspx</w:t>
              </w:r>
            </w:hyperlink>
            <w:r w:rsidR="00BE5A5F" w:rsidRPr="00BE5A5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20690" w:rsidRDefault="007206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Default="007206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</w:p>
          <w:p w:rsidR="00720690" w:rsidRPr="00D517DF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98" w:history="1">
              <w:r w:rsidR="002F5420" w:rsidRPr="00916CF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https://tap.state.nm.us/tap/_/</w:t>
              </w:r>
            </w:hyperlink>
            <w:r w:rsidR="002F542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99" w:history="1">
              <w:r w:rsidR="00556827" w:rsidRPr="00940C6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New York</w:t>
              </w:r>
            </w:hyperlink>
          </w:p>
        </w:tc>
        <w:tc>
          <w:tcPr>
            <w:tcW w:w="3600" w:type="dxa"/>
          </w:tcPr>
          <w:p w:rsidR="00940C6C" w:rsidRPr="00E11DC2" w:rsidRDefault="00940C6C" w:rsidP="005B09BD">
            <w:pPr>
              <w:pStyle w:val="NormalWeb"/>
              <w:keepNext/>
              <w:shd w:val="clear" w:color="auto" w:fill="FFFFFF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11DC2">
              <w:rPr>
                <w:rFonts w:asciiTheme="minorHAnsi" w:hAnsiTheme="minorHAnsi" w:cs="Arial"/>
                <w:color w:val="000000"/>
                <w:sz w:val="20"/>
                <w:szCs w:val="20"/>
              </w:rPr>
              <w:t>Nonresidents</w:t>
            </w:r>
            <w:r w:rsidR="00B1397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Pr="00E11DC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must file a return, </w:t>
            </w:r>
            <w:hyperlink r:id="rId100" w:history="1">
              <w:r w:rsidRPr="00E11DC2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 xml:space="preserve">Form IT-203, </w:t>
              </w:r>
            </w:hyperlink>
            <w:r w:rsidR="00B13977">
              <w:rPr>
                <w:rFonts w:asciiTheme="minorHAnsi" w:hAnsiTheme="minorHAnsi" w:cs="Arial"/>
                <w:color w:val="000000"/>
                <w:sz w:val="20"/>
                <w:szCs w:val="20"/>
              </w:rPr>
              <w:t>if:</w:t>
            </w:r>
          </w:p>
          <w:p w:rsidR="00940C6C" w:rsidRPr="00940C6C" w:rsidRDefault="00940C6C" w:rsidP="005B09BD">
            <w:pPr>
              <w:pStyle w:val="ListParagraph"/>
              <w:keepNext/>
              <w:numPr>
                <w:ilvl w:val="0"/>
                <w:numId w:val="8"/>
              </w:numPr>
              <w:tabs>
                <w:tab w:val="clear" w:pos="720"/>
                <w:tab w:val="left" w:pos="455"/>
              </w:tabs>
              <w:spacing w:after="120"/>
              <w:ind w:left="374" w:hanging="18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40C6C">
              <w:rPr>
                <w:rFonts w:asciiTheme="minorHAnsi" w:hAnsiTheme="minorHAnsi"/>
                <w:sz w:val="20"/>
                <w:szCs w:val="20"/>
              </w:rPr>
              <w:t>They have New York Source income and their New York AGI “</w:t>
            </w:r>
            <w:r w:rsidRPr="00940C6C">
              <w:rPr>
                <w:rFonts w:asciiTheme="minorHAnsi" w:hAnsiTheme="minorHAnsi"/>
                <w:i/>
                <w:iCs/>
                <w:sz w:val="20"/>
                <w:szCs w:val="20"/>
              </w:rPr>
              <w:t>federal amount</w:t>
            </w:r>
            <w:r w:rsidRPr="00940C6C">
              <w:rPr>
                <w:rFonts w:asciiTheme="minorHAnsi" w:hAnsiTheme="minorHAnsi"/>
                <w:sz w:val="20"/>
                <w:szCs w:val="20"/>
              </w:rPr>
              <w:t xml:space="preserve"> “column (Form IT-203, line 31) exceeds their New York standard deduction.</w:t>
            </w:r>
          </w:p>
          <w:p w:rsidR="00940C6C" w:rsidRPr="00940C6C" w:rsidRDefault="00493AF1" w:rsidP="005B09BD">
            <w:pPr>
              <w:pStyle w:val="ListParagraph"/>
              <w:keepNext/>
              <w:numPr>
                <w:ilvl w:val="0"/>
                <w:numId w:val="8"/>
              </w:numPr>
              <w:tabs>
                <w:tab w:val="clear" w:pos="720"/>
                <w:tab w:val="left" w:pos="455"/>
              </w:tabs>
              <w:spacing w:after="120"/>
              <w:ind w:left="374" w:hanging="18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They want to claim a refund, or any New York refundable or carryover credit.</w:t>
            </w:r>
          </w:p>
          <w:p w:rsidR="00940C6C" w:rsidRPr="005B09BD" w:rsidRDefault="005B09BD" w:rsidP="005B09BD">
            <w:pPr>
              <w:pStyle w:val="ListParagraph"/>
              <w:keepNext/>
              <w:numPr>
                <w:ilvl w:val="0"/>
                <w:numId w:val="8"/>
              </w:numPr>
              <w:tabs>
                <w:tab w:val="clear" w:pos="720"/>
                <w:tab w:val="left" w:pos="455"/>
              </w:tabs>
              <w:ind w:left="365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They</w:t>
            </w:r>
            <w:r w:rsidR="00940C6C" w:rsidRPr="00940C6C">
              <w:rPr>
                <w:rFonts w:asciiTheme="minorHAnsi" w:hAnsiTheme="minorHAnsi"/>
                <w:sz w:val="20"/>
                <w:szCs w:val="20"/>
              </w:rPr>
              <w:t xml:space="preserve"> had a net operating loss for New York State personal income tax purposes</w:t>
            </w:r>
            <w:r w:rsidR="00940C6C" w:rsidRPr="005B09BD">
              <w:rPr>
                <w:rFonts w:asciiTheme="minorHAnsi" w:hAnsiTheme="minorHAnsi"/>
                <w:sz w:val="20"/>
                <w:szCs w:val="20"/>
              </w:rPr>
              <w:t xml:space="preserve"> for the tax year, without having a similar net operating loss for federal income tax purposes.</w:t>
            </w:r>
          </w:p>
          <w:p w:rsidR="00556827" w:rsidRPr="00D517DF" w:rsidRDefault="00556827" w:rsidP="005B09BD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56827" w:rsidRDefault="005C5389" w:rsidP="005B09BD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personal exemption for self and spouse; dependent exemption of $1,000 per dependent</w:t>
            </w:r>
          </w:p>
          <w:p w:rsidR="00B13977" w:rsidRPr="00D517DF" w:rsidRDefault="00B13977" w:rsidP="003F1D2F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3F1D2F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Default="005B09BD" w:rsidP="005C5389">
            <w:pPr>
              <w:keepNext/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 and can be claimed as a D by another taxpayer (even if not</w:t>
            </w:r>
            <w:r w:rsidR="005C5389">
              <w:rPr>
                <w:rFonts w:asciiTheme="minorHAnsi" w:hAnsiTheme="minorHAnsi"/>
                <w:sz w:val="20"/>
                <w:szCs w:val="20"/>
              </w:rPr>
              <w:t xml:space="preserve"> actually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claimed):   $3,</w:t>
            </w:r>
            <w:r w:rsidR="00C73513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5C5389" w:rsidRDefault="005C5389" w:rsidP="005C5389">
            <w:pPr>
              <w:keepNext/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 who cannot be claimed as a D; MFS:  $7,</w:t>
            </w:r>
            <w:r w:rsidR="00A4200C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5C5389" w:rsidRDefault="00C73513" w:rsidP="005C5389">
            <w:pPr>
              <w:keepNext/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J; WWD</w:t>
            </w:r>
            <w:r w:rsidR="005C5389">
              <w:rPr>
                <w:rFonts w:asciiTheme="minorHAnsi" w:hAnsiTheme="minorHAnsi"/>
                <w:sz w:val="20"/>
                <w:szCs w:val="20"/>
              </w:rPr>
              <w:t>:  $15,</w:t>
            </w:r>
            <w:r w:rsidR="003F1D2F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5C5389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C5389" w:rsidRDefault="005C5389" w:rsidP="005C5389">
            <w:pPr>
              <w:keepNext/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$1</w:t>
            </w:r>
            <w:r w:rsidR="003F1D2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F1D2F">
              <w:rPr>
                <w:rFonts w:asciiTheme="minorHAnsi" w:hAnsiTheme="minorHAnsi"/>
                <w:sz w:val="20"/>
                <w:szCs w:val="20"/>
              </w:rPr>
              <w:t>00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B13977" w:rsidRDefault="00B13977" w:rsidP="005C5389">
            <w:pPr>
              <w:keepNext/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3F1D2F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C5389" w:rsidRDefault="005C5389" w:rsidP="005C5389">
            <w:pPr>
              <w:keepNext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  <w:p w:rsidR="005C5389" w:rsidRDefault="005C5389" w:rsidP="005B09BD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  <w:p w:rsidR="005C5389" w:rsidRPr="00D517DF" w:rsidRDefault="005C5389" w:rsidP="005B09BD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5B09BD" w:rsidRDefault="005B09BD" w:rsidP="005B09BD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101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http://www.tax.ny.gov/forms/income_cur_forms.htm</w:t>
              </w:r>
            </w:hyperlink>
          </w:p>
          <w:p w:rsidR="005B09BD" w:rsidRDefault="005B09BD" w:rsidP="005B09BD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  <w:p w:rsidR="00556827" w:rsidRDefault="00940C6C" w:rsidP="005B09BD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102" w:history="1">
              <w:r w:rsidR="00AB1703" w:rsidRPr="00AB170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https://www.tax.ny.gov/pit/efile/more_about_pit.htm</w:t>
              </w:r>
            </w:hyperlink>
            <w:r w:rsidR="00AB1703">
              <w:t xml:space="preserve"> </w:t>
            </w:r>
          </w:p>
          <w:p w:rsidR="00940C6C" w:rsidRPr="00D517DF" w:rsidRDefault="00940C6C" w:rsidP="005B09BD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rPr>
          <w:trHeight w:val="1781"/>
        </w:trPr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03" w:history="1">
              <w:r w:rsidR="00556827" w:rsidRPr="00E71BD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North Carolina</w:t>
              </w:r>
            </w:hyperlink>
          </w:p>
        </w:tc>
        <w:tc>
          <w:tcPr>
            <w:tcW w:w="3600" w:type="dxa"/>
          </w:tcPr>
          <w:p w:rsidR="00F87915" w:rsidRDefault="00E71BD2" w:rsidP="009342D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You must file </w:t>
            </w:r>
            <w:r w:rsidR="00F87915">
              <w:rPr>
                <w:rFonts w:asciiTheme="minorHAnsi" w:hAnsiTheme="minorHAnsi"/>
                <w:sz w:val="20"/>
                <w:szCs w:val="20"/>
              </w:rPr>
              <w:t xml:space="preserve">(Form D-400 and part D of Schedule S) </w:t>
            </w:r>
            <w:r>
              <w:rPr>
                <w:rFonts w:asciiTheme="minorHAnsi" w:hAnsiTheme="minorHAnsi"/>
                <w:sz w:val="20"/>
                <w:szCs w:val="20"/>
              </w:rPr>
              <w:t>if your</w:t>
            </w:r>
            <w:r w:rsidR="00F87915" w:rsidRPr="00F87915">
              <w:rPr>
                <w:rFonts w:asciiTheme="minorHAnsi" w:hAnsiTheme="minorHAnsi"/>
                <w:sz w:val="20"/>
                <w:szCs w:val="20"/>
              </w:rPr>
              <w:t xml:space="preserve"> total</w:t>
            </w:r>
            <w:r w:rsidR="002753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7915" w:rsidRPr="00F87915">
              <w:rPr>
                <w:rFonts w:asciiTheme="minorHAnsi" w:hAnsiTheme="minorHAnsi"/>
                <w:sz w:val="20"/>
                <w:szCs w:val="20"/>
              </w:rPr>
              <w:t>income from all sources both inside and</w:t>
            </w:r>
            <w:r w:rsidR="002753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7915" w:rsidRPr="00F87915">
              <w:rPr>
                <w:rFonts w:asciiTheme="minorHAnsi" w:hAnsiTheme="minorHAnsi"/>
                <w:sz w:val="20"/>
                <w:szCs w:val="20"/>
              </w:rPr>
              <w:t>outside of North Carolina</w:t>
            </w:r>
            <w:r w:rsidR="0099378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is equal to or </w:t>
            </w:r>
            <w:r w:rsidR="00F87915">
              <w:rPr>
                <w:rFonts w:asciiTheme="minorHAnsi" w:hAnsiTheme="minorHAnsi"/>
                <w:sz w:val="20"/>
                <w:szCs w:val="20"/>
              </w:rPr>
              <w:t>greater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than the </w:t>
            </w:r>
            <w:r w:rsidR="00E8333E">
              <w:rPr>
                <w:rFonts w:asciiTheme="minorHAnsi" w:hAnsiTheme="minorHAnsi"/>
                <w:sz w:val="20"/>
                <w:szCs w:val="20"/>
              </w:rPr>
              <w:t>filing requirements:</w:t>
            </w:r>
          </w:p>
          <w:p w:rsidR="00E8333E" w:rsidRDefault="00E8333E" w:rsidP="009342D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S, MFS (if spouse does not claim itemized deductions; $0 if does): $7,500</w:t>
            </w:r>
          </w:p>
          <w:p w:rsidR="00E8333E" w:rsidRDefault="00E8333E" w:rsidP="009342D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J,W:  $15,000</w:t>
            </w:r>
          </w:p>
          <w:p w:rsidR="00E8333E" w:rsidRDefault="00E8333E" w:rsidP="009342D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$12,500</w:t>
            </w:r>
          </w:p>
          <w:p w:rsidR="00F87915" w:rsidRDefault="00F87915" w:rsidP="00E71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71BD2" w:rsidRPr="00E71BD2" w:rsidRDefault="00993784" w:rsidP="00E833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2603">
              <w:rPr>
                <w:rFonts w:asciiTheme="minorHAnsi" w:hAnsiTheme="minorHAnsi"/>
                <w:sz w:val="20"/>
                <w:szCs w:val="20"/>
              </w:rPr>
              <w:t>(201</w:t>
            </w:r>
            <w:r w:rsidR="00E8333E">
              <w:rPr>
                <w:rFonts w:asciiTheme="minorHAnsi" w:hAnsiTheme="minorHAnsi"/>
                <w:sz w:val="20"/>
                <w:szCs w:val="20"/>
              </w:rPr>
              <w:t>5</w:t>
            </w:r>
            <w:r w:rsidR="00BE260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ED5FAA" w:rsidRDefault="00F87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  <w:r w:rsidR="009342D5">
              <w:rPr>
                <w:rFonts w:asciiTheme="minorHAnsi" w:hAnsiTheme="minorHAnsi"/>
                <w:sz w:val="20"/>
                <w:szCs w:val="20"/>
              </w:rPr>
              <w:t>—was repealed by 2013 legislation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99378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87915" w:rsidRPr="00D517DF" w:rsidRDefault="00F8791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Pr="00D517DF" w:rsidRDefault="00BE2603" w:rsidP="00E8333E">
            <w:pPr>
              <w:rPr>
                <w:rFonts w:asciiTheme="minorHAnsi" w:hAnsiTheme="minorHAnsi"/>
                <w:sz w:val="20"/>
                <w:szCs w:val="20"/>
              </w:rPr>
            </w:pPr>
            <w:r w:rsidRPr="009342D5">
              <w:rPr>
                <w:rFonts w:asciiTheme="minorHAnsi" w:hAnsiTheme="minorHAnsi"/>
                <w:sz w:val="20"/>
                <w:szCs w:val="20"/>
              </w:rPr>
              <w:t>(201</w:t>
            </w:r>
            <w:r w:rsidR="00E8333E">
              <w:rPr>
                <w:rFonts w:asciiTheme="minorHAnsi" w:hAnsiTheme="minorHAnsi"/>
                <w:sz w:val="20"/>
                <w:szCs w:val="20"/>
              </w:rPr>
              <w:t>5</w:t>
            </w:r>
            <w:r w:rsidRPr="009342D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F87915" w:rsidRDefault="00F8791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7915" w:rsidRDefault="009342D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S:</w:t>
            </w:r>
            <w:r w:rsidR="00F87915">
              <w:rPr>
                <w:rFonts w:asciiTheme="minorHAnsi" w:hAnsiTheme="minorHAnsi"/>
                <w:sz w:val="20"/>
                <w:szCs w:val="20"/>
              </w:rPr>
              <w:t xml:space="preserve">  $7,500</w:t>
            </w:r>
          </w:p>
          <w:p w:rsidR="009342D5" w:rsidRDefault="009342D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MFS, spouse doesn’t claim standard deduction:  $7,500</w:t>
            </w:r>
          </w:p>
          <w:p w:rsidR="009342D5" w:rsidRDefault="009342D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MFS, spouse claims standard deduction:  $0</w:t>
            </w:r>
          </w:p>
          <w:p w:rsidR="00F87915" w:rsidRDefault="00F87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W</w:t>
            </w:r>
            <w:r w:rsidR="009342D5">
              <w:rPr>
                <w:rFonts w:asciiTheme="minorHAnsi" w:hAnsiTheme="minorHAnsi"/>
                <w:sz w:val="20"/>
                <w:szCs w:val="20"/>
              </w:rPr>
              <w:t>WD</w:t>
            </w:r>
            <w:r>
              <w:rPr>
                <w:rFonts w:asciiTheme="minorHAnsi" w:hAnsiTheme="minorHAnsi"/>
                <w:sz w:val="20"/>
                <w:szCs w:val="20"/>
              </w:rPr>
              <w:t>:  $15,000</w:t>
            </w:r>
          </w:p>
          <w:p w:rsidR="00F87915" w:rsidRDefault="00F87915" w:rsidP="009342D5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$12,000</w:t>
            </w:r>
          </w:p>
          <w:p w:rsidR="009342D5" w:rsidRDefault="009342D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deductions for blind and for over 65 were eliminated by 2013 legislation.</w:t>
            </w:r>
          </w:p>
          <w:p w:rsidR="00F138E4" w:rsidRDefault="00F138E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42D5" w:rsidRPr="00D517DF" w:rsidRDefault="009342D5" w:rsidP="00E833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E8333E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E71BD2" w:rsidRDefault="00E71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</w:t>
            </w:r>
            <w:r w:rsidR="00934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04" w:history="1">
              <w:r w:rsidR="00934D03"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http://www.dor.state.nc.us/downloads/individual.html</w:t>
              </w:r>
            </w:hyperlink>
          </w:p>
          <w:p w:rsidR="00E71BD2" w:rsidRDefault="00E71B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Default="00E71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105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http://www.dor.state.nc.us/electronic/e-file.html</w:t>
              </w:r>
            </w:hyperlink>
          </w:p>
          <w:p w:rsidR="00E71BD2" w:rsidRPr="00D517DF" w:rsidRDefault="00E71B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rPr>
          <w:trHeight w:val="1322"/>
        </w:trPr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06" w:history="1">
              <w:r w:rsidR="00556827" w:rsidRPr="0052593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North Dakota</w:t>
              </w:r>
            </w:hyperlink>
          </w:p>
        </w:tc>
        <w:tc>
          <w:tcPr>
            <w:tcW w:w="3600" w:type="dxa"/>
          </w:tcPr>
          <w:p w:rsidR="00556827" w:rsidRPr="00525936" w:rsidRDefault="00525936" w:rsidP="004214AE">
            <w:pPr>
              <w:rPr>
                <w:rFonts w:asciiTheme="minorHAnsi" w:hAnsiTheme="minorHAnsi"/>
                <w:sz w:val="20"/>
                <w:szCs w:val="20"/>
              </w:rPr>
            </w:pPr>
            <w:r w:rsidRPr="0052593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nonresident of North Dakota who has a federal income tax filing requirement and </w:t>
            </w:r>
            <w:r w:rsidR="004214AE">
              <w:rPr>
                <w:rFonts w:asciiTheme="minorHAnsi" w:hAnsiTheme="minorHAnsi"/>
                <w:color w:val="000000"/>
                <w:sz w:val="20"/>
                <w:szCs w:val="20"/>
              </w:rPr>
              <w:t>has</w:t>
            </w:r>
            <w:r w:rsidRPr="0052593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any gross income from North Dakota sources is required to file a return</w:t>
            </w:r>
            <w:r w:rsidR="004214A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(Form ND-1 and Schedule ND-1NR)</w:t>
            </w:r>
            <w:r w:rsidRPr="00525936">
              <w:rPr>
                <w:rFonts w:asciiTheme="minorHAnsi" w:hAnsiTheme="minorHAnsi"/>
                <w:color w:val="000000"/>
                <w:sz w:val="20"/>
                <w:szCs w:val="20"/>
              </w:rPr>
              <w:t>. There are exceptions for eligible nonresident individuals who are residents of Minnesota or Montana, are employed by interstate commerce carriers, or are serving in the U.S. armed forces.</w:t>
            </w:r>
          </w:p>
        </w:tc>
        <w:tc>
          <w:tcPr>
            <w:tcW w:w="3060" w:type="dxa"/>
          </w:tcPr>
          <w:p w:rsidR="00556827" w:rsidRDefault="00380E8D" w:rsidP="00380E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State tax is based on federal taxable income, so incorporates federal </w:t>
            </w:r>
            <w:r w:rsidR="00CC62A8">
              <w:rPr>
                <w:rFonts w:asciiTheme="minorHAnsi" w:hAnsiTheme="minorHAnsi"/>
                <w:sz w:val="20"/>
                <w:szCs w:val="20"/>
              </w:rPr>
              <w:t xml:space="preserve">personal </w:t>
            </w:r>
            <w:r>
              <w:rPr>
                <w:rFonts w:asciiTheme="minorHAnsi" w:hAnsiTheme="minorHAnsi"/>
                <w:sz w:val="20"/>
                <w:szCs w:val="20"/>
              </w:rPr>
              <w:t>exemption amounts</w:t>
            </w:r>
            <w:r w:rsidR="003F1D2F">
              <w:rPr>
                <w:rFonts w:asciiTheme="minorHAnsi" w:hAnsiTheme="minorHAnsi"/>
                <w:sz w:val="20"/>
                <w:szCs w:val="20"/>
              </w:rPr>
              <w:t xml:space="preserve"> ($4,000 per exemption)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F138E4" w:rsidRPr="00D517DF" w:rsidRDefault="00F138E4" w:rsidP="003F1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3F1D2F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Default="00380E8D" w:rsidP="00380E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State tax is based on federal taxable income, so incorporates federal standard deduction if used by taxpayer on federal return</w:t>
            </w:r>
            <w:r w:rsidR="00DF7569">
              <w:rPr>
                <w:rFonts w:asciiTheme="minorHAnsi" w:hAnsiTheme="minorHAnsi"/>
                <w:sz w:val="20"/>
                <w:szCs w:val="20"/>
              </w:rPr>
              <w:t xml:space="preserve">--$6,300 (S, MFS), $12,600 (J, W) and $9,250 (HOH), plus additional $1,250 for </w:t>
            </w:r>
            <w:r w:rsidR="00DF7569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DF7569" w:rsidRPr="00DF7569">
              <w:rPr>
                <w:rFonts w:asciiTheme="minorHAnsi" w:hAnsiTheme="minorHAnsi"/>
                <w:sz w:val="20"/>
                <w:szCs w:val="20"/>
              </w:rPr>
              <w:t>65 or blind</w:t>
            </w:r>
            <w:r w:rsidR="00DF7569">
              <w:rPr>
                <w:rFonts w:asciiTheme="minorHAnsi" w:hAnsiTheme="minorHAnsi"/>
                <w:sz w:val="20"/>
                <w:szCs w:val="20"/>
              </w:rPr>
              <w:t xml:space="preserve"> ($1,550 if unmarried)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138E4" w:rsidRPr="00D517DF" w:rsidRDefault="00F138E4" w:rsidP="003F1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3F1D2F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556827" w:rsidRDefault="005259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107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http://www.nd.gov/tax/indincome/forms/</w:t>
              </w:r>
            </w:hyperlink>
          </w:p>
          <w:p w:rsidR="00525936" w:rsidRDefault="0052593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25936" w:rsidRPr="00D517DF" w:rsidRDefault="005259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108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http://www.nd.gov/tax/indincome/elecfiling/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09" w:history="1">
              <w:r w:rsidR="00556827" w:rsidRPr="00CC62A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Ohio</w:t>
              </w:r>
            </w:hyperlink>
          </w:p>
        </w:tc>
        <w:tc>
          <w:tcPr>
            <w:tcW w:w="3600" w:type="dxa"/>
          </w:tcPr>
          <w:p w:rsidR="00CC62A8" w:rsidRDefault="00CC62A8" w:rsidP="00CC62A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Nonresidents </w:t>
            </w:r>
            <w:r w:rsidR="00187E28">
              <w:rPr>
                <w:rFonts w:asciiTheme="minorHAnsi" w:hAnsiTheme="minorHAnsi"/>
                <w:sz w:val="20"/>
                <w:szCs w:val="20"/>
              </w:rPr>
              <w:t>with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Ohio-sourced income must file</w:t>
            </w:r>
            <w:r w:rsidR="004214AE">
              <w:rPr>
                <w:rFonts w:asciiTheme="minorHAnsi" w:hAnsiTheme="minorHAnsi"/>
                <w:sz w:val="20"/>
                <w:szCs w:val="20"/>
              </w:rPr>
              <w:t xml:space="preserve"> (Form IT 1040)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unless taxpayer lives in a border state and income is solely from a non-related employer.  However, taxpayers do </w:t>
            </w:r>
            <w:r w:rsidRPr="00187E28">
              <w:rPr>
                <w:rFonts w:asciiTheme="minorHAnsi" w:hAnsiTheme="minorHAnsi"/>
                <w:sz w:val="20"/>
                <w:szCs w:val="20"/>
                <w:u w:val="single"/>
              </w:rPr>
              <w:t>no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 have to file if </w:t>
            </w:r>
          </w:p>
          <w:p w:rsidR="00556827" w:rsidRDefault="00CC62A8" w:rsidP="00CC62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• Their federal AGI is less than or equal to the amounts below</w:t>
            </w:r>
            <w:r w:rsidR="00AF1C8B">
              <w:rPr>
                <w:rFonts w:asciiTheme="minorHAnsi" w:hAnsiTheme="minorHAnsi"/>
                <w:sz w:val="20"/>
                <w:szCs w:val="20"/>
              </w:rPr>
              <w:t>, they are not claimed as a dependent on another return,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they have no Schedule A adjustments:</w:t>
            </w:r>
          </w:p>
          <w:p w:rsidR="00CC62A8" w:rsidRDefault="00CC62A8" w:rsidP="00CC62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S: 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 w:rsidRPr="00CC62A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$1</w:t>
            </w:r>
            <w:r w:rsidR="00AF1C8B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AF1C8B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CC62A8" w:rsidRDefault="00CC62A8" w:rsidP="00CC62A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J: 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 w:rsidRPr="00CC62A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$1</w:t>
            </w:r>
            <w:r w:rsidR="00AF1C8B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,400;</w:t>
            </w:r>
          </w:p>
          <w:p w:rsidR="00CC62A8" w:rsidRDefault="00CC62A8" w:rsidP="00DA4E7F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• Their only source of income is retirement income the tax on which before credits is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retirement income credit</w:t>
            </w:r>
            <w:r w:rsidR="005F39F9">
              <w:rPr>
                <w:rFonts w:asciiTheme="minorHAnsi" w:hAnsiTheme="minorHAnsi"/>
                <w:sz w:val="20"/>
                <w:szCs w:val="20"/>
              </w:rPr>
              <w:t xml:space="preserve"> (a credit of up to $200 based on amount of retirement income)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Pr="00AF1C8B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</w:p>
          <w:p w:rsidR="00CC62A8" w:rsidRPr="00187E28" w:rsidRDefault="00CC62A8" w:rsidP="00CC62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•</w:t>
            </w:r>
            <w:r w:rsidR="00187E28">
              <w:rPr>
                <w:rFonts w:asciiTheme="minorHAnsi" w:hAnsiTheme="minorHAnsi"/>
                <w:sz w:val="20"/>
                <w:szCs w:val="20"/>
              </w:rPr>
              <w:t xml:space="preserve"> The taxpayer’s pe</w:t>
            </w:r>
            <w:r w:rsidR="00F138E4">
              <w:rPr>
                <w:rFonts w:asciiTheme="minorHAnsi" w:hAnsiTheme="minorHAnsi"/>
                <w:sz w:val="20"/>
                <w:szCs w:val="20"/>
              </w:rPr>
              <w:t>rsonal and dependent exemptions</w:t>
            </w:r>
            <w:r w:rsidR="00187E28">
              <w:rPr>
                <w:rFonts w:asciiTheme="minorHAnsi" w:hAnsiTheme="minorHAnsi"/>
                <w:sz w:val="20"/>
                <w:szCs w:val="20"/>
              </w:rPr>
              <w:t xml:space="preserve"> are </w:t>
            </w:r>
            <w:r w:rsidR="00187E28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187E28">
              <w:rPr>
                <w:rFonts w:asciiTheme="minorHAnsi" w:hAnsiTheme="minorHAnsi"/>
                <w:sz w:val="20"/>
                <w:szCs w:val="20"/>
              </w:rPr>
              <w:t xml:space="preserve"> Ohio AG</w:t>
            </w:r>
            <w:r w:rsidR="00AF1C8B">
              <w:rPr>
                <w:rFonts w:asciiTheme="minorHAnsi" w:hAnsiTheme="minorHAnsi"/>
                <w:sz w:val="20"/>
                <w:szCs w:val="20"/>
              </w:rPr>
              <w:t xml:space="preserve"> an</w:t>
            </w:r>
            <w:r w:rsidR="00275343">
              <w:rPr>
                <w:rFonts w:asciiTheme="minorHAnsi" w:hAnsiTheme="minorHAnsi"/>
                <w:sz w:val="20"/>
                <w:szCs w:val="20"/>
              </w:rPr>
              <w:t>d the taxpayer has no Schedule A</w:t>
            </w:r>
            <w:r w:rsidR="00AF1C8B">
              <w:rPr>
                <w:rFonts w:asciiTheme="minorHAnsi" w:hAnsiTheme="minorHAnsi"/>
                <w:sz w:val="20"/>
                <w:szCs w:val="20"/>
              </w:rPr>
              <w:t xml:space="preserve"> adjustments</w:t>
            </w:r>
            <w:r w:rsidR="00187E2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C62A8" w:rsidRPr="00D517DF" w:rsidRDefault="00715534" w:rsidP="00AF1C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5F39F9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715534" w:rsidRDefault="004214AE" w:rsidP="00BB56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Personal </w:t>
            </w:r>
            <w:r w:rsidR="00BB56B5">
              <w:rPr>
                <w:rFonts w:asciiTheme="minorHAnsi" w:hAnsiTheme="minorHAnsi"/>
                <w:sz w:val="20"/>
                <w:szCs w:val="20"/>
              </w:rPr>
              <w:t xml:space="preserve">and dependent </w:t>
            </w:r>
            <w:r>
              <w:rPr>
                <w:rFonts w:asciiTheme="minorHAnsi" w:hAnsiTheme="minorHAnsi"/>
                <w:sz w:val="20"/>
                <w:szCs w:val="20"/>
              </w:rPr>
              <w:t>exemption</w:t>
            </w:r>
            <w:r w:rsidR="00BB56B5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56B5">
              <w:rPr>
                <w:rFonts w:asciiTheme="minorHAnsi" w:hAnsiTheme="minorHAnsi"/>
                <w:sz w:val="20"/>
                <w:szCs w:val="20"/>
              </w:rPr>
              <w:t>are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graduated amount based o</w:t>
            </w:r>
            <w:r w:rsidR="00BB56B5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56B5">
              <w:rPr>
                <w:rFonts w:asciiTheme="minorHAnsi" w:hAnsiTheme="minorHAnsi"/>
                <w:sz w:val="20"/>
                <w:szCs w:val="20"/>
              </w:rPr>
              <w:t xml:space="preserve">Ohio adjusted </w:t>
            </w:r>
            <w:r>
              <w:rPr>
                <w:rFonts w:asciiTheme="minorHAnsi" w:hAnsiTheme="minorHAnsi"/>
                <w:sz w:val="20"/>
                <w:szCs w:val="20"/>
              </w:rPr>
              <w:t>gross income</w:t>
            </w:r>
            <w:r w:rsidR="00BB56B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BB56B5" w:rsidRDefault="00BB56B5" w:rsidP="00BB56B5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1201"/>
            </w:tblGrid>
            <w:tr w:rsidR="00BB56B5" w:rsidTr="00BB56B5">
              <w:tc>
                <w:tcPr>
                  <w:tcW w:w="1201" w:type="dxa"/>
                </w:tcPr>
                <w:p w:rsidR="00BB56B5" w:rsidRDefault="00BB56B5" w:rsidP="00BB56B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Ohio AGI</w:t>
                  </w:r>
                </w:p>
              </w:tc>
              <w:tc>
                <w:tcPr>
                  <w:tcW w:w="1201" w:type="dxa"/>
                </w:tcPr>
                <w:p w:rsidR="00BB56B5" w:rsidRDefault="00BB56B5" w:rsidP="00BB56B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Exemption</w:t>
                  </w:r>
                </w:p>
              </w:tc>
            </w:tr>
            <w:tr w:rsidR="00BB56B5" w:rsidTr="00BB56B5">
              <w:tc>
                <w:tcPr>
                  <w:tcW w:w="1201" w:type="dxa"/>
                </w:tcPr>
                <w:p w:rsidR="00BB56B5" w:rsidRPr="00BB56B5" w:rsidRDefault="00BB56B5" w:rsidP="00BB56B5">
                  <w:pPr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&lt;</w:t>
                  </w:r>
                  <w:r w:rsidRPr="00BB56B5">
                    <w:rPr>
                      <w:rFonts w:asciiTheme="minorHAnsi" w:hAnsiTheme="minorHAnsi"/>
                      <w:sz w:val="20"/>
                      <w:szCs w:val="20"/>
                    </w:rPr>
                    <w:t>$40,000</w:t>
                  </w:r>
                </w:p>
              </w:tc>
              <w:tc>
                <w:tcPr>
                  <w:tcW w:w="1201" w:type="dxa"/>
                </w:tcPr>
                <w:p w:rsidR="00BB56B5" w:rsidRDefault="00BB56B5" w:rsidP="00BB56B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$2,200</w:t>
                  </w:r>
                </w:p>
              </w:tc>
            </w:tr>
            <w:tr w:rsidR="00BB56B5" w:rsidTr="00BB56B5">
              <w:tc>
                <w:tcPr>
                  <w:tcW w:w="1201" w:type="dxa"/>
                </w:tcPr>
                <w:p w:rsidR="00BB56B5" w:rsidRDefault="00BB56B5" w:rsidP="00BB56B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&gt;$40,000, </w:t>
                  </w:r>
                  <w:r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&lt;</w:t>
                  </w:r>
                  <w:r w:rsidRPr="00BB56B5">
                    <w:rPr>
                      <w:rFonts w:asciiTheme="minorHAnsi" w:hAnsiTheme="minorHAnsi"/>
                      <w:sz w:val="20"/>
                      <w:szCs w:val="20"/>
                    </w:rPr>
                    <w:t>$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8</w:t>
                  </w:r>
                  <w:r w:rsidRPr="00BB56B5">
                    <w:rPr>
                      <w:rFonts w:asciiTheme="minorHAnsi" w:hAnsiTheme="minorHAnsi"/>
                      <w:sz w:val="20"/>
                      <w:szCs w:val="20"/>
                    </w:rPr>
                    <w:t>0,000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01" w:type="dxa"/>
                </w:tcPr>
                <w:p w:rsidR="00BB56B5" w:rsidRDefault="00BB56B5" w:rsidP="00BB56B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$1,950</w:t>
                  </w:r>
                </w:p>
              </w:tc>
            </w:tr>
            <w:tr w:rsidR="00BB56B5" w:rsidTr="00BB56B5">
              <w:tc>
                <w:tcPr>
                  <w:tcW w:w="1201" w:type="dxa"/>
                </w:tcPr>
                <w:p w:rsidR="00BB56B5" w:rsidRDefault="00BB56B5" w:rsidP="00BB56B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&gt;$80,000</w:t>
                  </w:r>
                </w:p>
              </w:tc>
              <w:tc>
                <w:tcPr>
                  <w:tcW w:w="1201" w:type="dxa"/>
                </w:tcPr>
                <w:p w:rsidR="00BB56B5" w:rsidRDefault="00BB56B5" w:rsidP="00BB56B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$1,700</w:t>
                  </w:r>
                </w:p>
              </w:tc>
            </w:tr>
          </w:tbl>
          <w:p w:rsidR="00BB56B5" w:rsidRDefault="00BB56B5" w:rsidP="00BB56B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B56B5" w:rsidRDefault="00BB56B5" w:rsidP="00BB56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There is also a personal exemption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credit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$20 per exemption for taxpayers with Ohio taxable income of less than $30,000</w:t>
            </w:r>
            <w:r w:rsidR="005F39F9">
              <w:rPr>
                <w:rFonts w:asciiTheme="minorHAnsi" w:hAnsiTheme="minorHAnsi"/>
                <w:sz w:val="20"/>
                <w:szCs w:val="20"/>
              </w:rPr>
              <w:t xml:space="preserve"> and a $50 credit for those </w:t>
            </w:r>
            <w:r w:rsidR="005F39F9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5F39F9">
              <w:rPr>
                <w:rFonts w:asciiTheme="minorHAnsi" w:hAnsiTheme="minorHAnsi"/>
                <w:sz w:val="20"/>
                <w:szCs w:val="20"/>
              </w:rPr>
              <w:t xml:space="preserve"> 65 whose AGI minus exemptions &lt; $100,000.</w:t>
            </w:r>
          </w:p>
          <w:p w:rsidR="00AF1C8B" w:rsidRDefault="00AF1C8B" w:rsidP="00BB56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Joint filers may be eligible for a joint filing credit of up to $650, depending on income.</w:t>
            </w:r>
          </w:p>
          <w:p w:rsidR="00AF1C8B" w:rsidRPr="00BB56B5" w:rsidRDefault="00275343" w:rsidP="005F39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5F39F9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Pr="00D517DF" w:rsidRDefault="00DA4E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None.</w:t>
            </w:r>
          </w:p>
        </w:tc>
        <w:tc>
          <w:tcPr>
            <w:tcW w:w="3600" w:type="dxa"/>
          </w:tcPr>
          <w:p w:rsidR="00187E28" w:rsidRDefault="00187E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</w:t>
            </w:r>
            <w:hyperlink r:id="rId110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http://www.tax.ohio.gov/Forms.aspx</w:t>
              </w:r>
            </w:hyperlink>
          </w:p>
          <w:p w:rsidR="00187E28" w:rsidRDefault="00187E2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Default="00187E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111" w:history="1">
              <w:r w:rsidRPr="002C5C3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http://www.tax.ohio.gov/ohio_individual/individual/filefaster.aspx</w:t>
              </w:r>
            </w:hyperlink>
          </w:p>
          <w:p w:rsidR="00187E28" w:rsidRPr="00D517DF" w:rsidRDefault="00187E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12" w:history="1">
              <w:r w:rsidR="00556827" w:rsidRPr="00DA4E7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Oklahoma</w:t>
              </w:r>
            </w:hyperlink>
          </w:p>
        </w:tc>
        <w:tc>
          <w:tcPr>
            <w:tcW w:w="3600" w:type="dxa"/>
          </w:tcPr>
          <w:p w:rsidR="00556827" w:rsidRPr="00115F5F" w:rsidRDefault="00DA4E7F">
            <w:pPr>
              <w:rPr>
                <w:rFonts w:asciiTheme="minorHAnsi" w:hAnsiTheme="minorHAnsi"/>
                <w:sz w:val="20"/>
                <w:szCs w:val="20"/>
              </w:rPr>
            </w:pPr>
            <w:r w:rsidRPr="00115F5F">
              <w:rPr>
                <w:rFonts w:asciiTheme="minorHAnsi" w:hAnsiTheme="minorHAnsi"/>
                <w:sz w:val="20"/>
                <w:szCs w:val="20"/>
              </w:rPr>
              <w:t xml:space="preserve">Every nonresident with gross income from Oklahoma sources of $1,000 or more is required to file an Oklahoma </w:t>
            </w:r>
            <w:r w:rsidRPr="00115F5F">
              <w:rPr>
                <w:rFonts w:asciiTheme="minorHAnsi" w:hAnsiTheme="minorHAnsi"/>
                <w:sz w:val="20"/>
                <w:szCs w:val="20"/>
              </w:rPr>
              <w:lastRenderedPageBreak/>
              <w:t>income tax return. File Form 511NR.</w:t>
            </w:r>
          </w:p>
          <w:p w:rsidR="00715534" w:rsidRPr="00D517DF" w:rsidRDefault="00715534" w:rsidP="0028261D">
            <w:pPr>
              <w:rPr>
                <w:rFonts w:asciiTheme="minorHAnsi" w:hAnsiTheme="minorHAnsi"/>
                <w:sz w:val="20"/>
                <w:szCs w:val="20"/>
              </w:rPr>
            </w:pPr>
            <w:r w:rsidRPr="00115F5F">
              <w:rPr>
                <w:rFonts w:asciiTheme="minorHAnsi" w:hAnsiTheme="minorHAnsi"/>
                <w:sz w:val="20"/>
                <w:szCs w:val="20"/>
              </w:rPr>
              <w:t>(201</w:t>
            </w:r>
            <w:r w:rsidR="0028261D">
              <w:rPr>
                <w:rFonts w:asciiTheme="minorHAnsi" w:hAnsiTheme="minorHAnsi"/>
                <w:sz w:val="20"/>
                <w:szCs w:val="20"/>
              </w:rPr>
              <w:t>5</w:t>
            </w:r>
            <w:r w:rsidRPr="00115F5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556827" w:rsidRDefault="00A95F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$1,000 per exemption for self, spouse and dependents.  Additional exemptions may be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claimed by taxpayer or spouse who is blind, and b</w:t>
            </w:r>
            <w:r w:rsidR="003F0C61">
              <w:rPr>
                <w:rFonts w:asciiTheme="minorHAnsi" w:hAnsiTheme="minorHAnsi"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0C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taxpayer o</w:t>
            </w:r>
            <w:r w:rsidR="003F0C61">
              <w:rPr>
                <w:rFonts w:asciiTheme="minorHAnsi" w:hAnsiTheme="minorHAnsi"/>
                <w:sz w:val="20"/>
                <w:szCs w:val="20"/>
              </w:rPr>
              <w:t xml:space="preserve">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spouse </w:t>
            </w:r>
            <w:r w:rsidR="0028261D">
              <w:rPr>
                <w:rFonts w:asciiTheme="minorHAnsi" w:hAnsiTheme="minorHAnsi"/>
                <w:sz w:val="20"/>
                <w:szCs w:val="20"/>
              </w:rPr>
              <w:t>who is aged</w:t>
            </w:r>
            <w:r w:rsidR="003F0C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0C61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65 </w:t>
            </w:r>
            <w:r w:rsidR="0028261D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  <w:r w:rsidR="0028261D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715534">
              <w:rPr>
                <w:rFonts w:asciiTheme="minorHAnsi" w:hAnsiTheme="minorHAnsi"/>
                <w:sz w:val="20"/>
                <w:szCs w:val="20"/>
              </w:rPr>
              <w:t xml:space="preserve">whose </w:t>
            </w:r>
            <w:r w:rsidR="00E32855">
              <w:rPr>
                <w:rFonts w:asciiTheme="minorHAnsi" w:hAnsiTheme="minorHAnsi"/>
                <w:sz w:val="20"/>
                <w:szCs w:val="20"/>
              </w:rPr>
              <w:t>f</w:t>
            </w:r>
            <w:r w:rsidR="00715534">
              <w:rPr>
                <w:rFonts w:asciiTheme="minorHAnsi" w:hAnsiTheme="minorHAnsi"/>
                <w:sz w:val="20"/>
                <w:szCs w:val="20"/>
              </w:rPr>
              <w:t>ederal AGI is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A95F0F" w:rsidRDefault="00A95F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S: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</w:t>
            </w:r>
            <w:r w:rsidR="00E3285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,000</w:t>
            </w:r>
          </w:p>
          <w:p w:rsidR="00A95F0F" w:rsidRDefault="00A95F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J: 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$25,000</w:t>
            </w:r>
          </w:p>
          <w:p w:rsidR="00A95F0F" w:rsidRDefault="00A95F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MFS: 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$12,500</w:t>
            </w:r>
          </w:p>
          <w:p w:rsidR="00A95F0F" w:rsidRDefault="00A95F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HOH: 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$19,000</w:t>
            </w:r>
          </w:p>
          <w:p w:rsidR="002208F5" w:rsidRPr="00A95F0F" w:rsidRDefault="002208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Exemptions are prorated by ratio of Oklahoma AGI to federal AGI</w:t>
            </w:r>
          </w:p>
          <w:p w:rsidR="00A95F0F" w:rsidRPr="00D517DF" w:rsidRDefault="00E32855" w:rsidP="002826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28261D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Default="00A95F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S, MFS:  $</w:t>
            </w:r>
            <w:r w:rsidR="00E32855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8261D">
              <w:rPr>
                <w:rFonts w:asciiTheme="minorHAnsi" w:hAnsiTheme="minorHAnsi"/>
                <w:sz w:val="20"/>
                <w:szCs w:val="20"/>
              </w:rPr>
              <w:t>3</w:t>
            </w:r>
            <w:r w:rsidR="00E32855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FF7B0C" w:rsidRDefault="00FF7B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W:  $1</w:t>
            </w:r>
            <w:r w:rsidR="00E32855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8261D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FF7B0C" w:rsidRDefault="00FF7B0C" w:rsidP="00E328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</w:t>
            </w:r>
            <w:r w:rsidR="000051C0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8261D">
              <w:rPr>
                <w:rFonts w:asciiTheme="minorHAnsi" w:hAnsiTheme="minorHAnsi"/>
                <w:sz w:val="20"/>
                <w:szCs w:val="20"/>
              </w:rPr>
              <w:t>25</w:t>
            </w:r>
            <w:r w:rsidR="00E32855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2208F5" w:rsidRDefault="002208F5" w:rsidP="00E328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Deductions are prorated by ratio of Oklahoma AGI to federal AGI</w:t>
            </w:r>
          </w:p>
          <w:p w:rsidR="002208F5" w:rsidRDefault="002208F5" w:rsidP="00E328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32855" w:rsidRPr="00D517DF" w:rsidRDefault="00E32855" w:rsidP="002826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28261D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556827" w:rsidRDefault="00DA4E7F" w:rsidP="00DA4E7F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Tax Forms:  </w:t>
            </w:r>
            <w:hyperlink r:id="rId113" w:history="1">
              <w:r w:rsidR="000051C0" w:rsidRPr="00916CF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http://www.ok.gov/tax/Forms_&amp;_Publications/Forms/Income</w:t>
              </w:r>
              <w:r w:rsidR="000051C0" w:rsidRPr="00916CFC">
                <w:rPr>
                  <w:rStyle w:val="Hyperlink"/>
                </w:rPr>
                <w:t>/</w:t>
              </w:r>
            </w:hyperlink>
            <w:r w:rsidR="000051C0">
              <w:t xml:space="preserve"> </w:t>
            </w:r>
          </w:p>
          <w:p w:rsidR="00DA4E7F" w:rsidRPr="00DA4E7F" w:rsidRDefault="00DA4E7F"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E-Filing: </w:t>
            </w:r>
            <w:hyperlink r:id="rId114" w:history="1">
              <w:r w:rsidR="000051C0" w:rsidRPr="000051C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http://www.ok.gov/tax/Individuals/E-File/index.html</w:t>
              </w:r>
            </w:hyperlink>
            <w:r w:rsidR="000051C0" w:rsidRPr="000051C0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56827" w:rsidRPr="00D517DF" w:rsidTr="0069349C">
        <w:trPr>
          <w:trHeight w:val="152"/>
        </w:trPr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15" w:history="1">
              <w:r w:rsidR="00556827" w:rsidRPr="003F0C6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Oregon</w:t>
              </w:r>
            </w:hyperlink>
          </w:p>
        </w:tc>
        <w:tc>
          <w:tcPr>
            <w:tcW w:w="3600" w:type="dxa"/>
          </w:tcPr>
          <w:p w:rsidR="003F0C61" w:rsidRDefault="003F0C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You must file an Oregon return (Form </w:t>
            </w:r>
            <w:r w:rsidR="006C7CC1">
              <w:rPr>
                <w:rFonts w:asciiTheme="minorHAnsi" w:hAnsiTheme="minorHAnsi"/>
                <w:sz w:val="20"/>
                <w:szCs w:val="20"/>
              </w:rPr>
              <w:t>4</w:t>
            </w:r>
            <w:r w:rsidR="007A6567">
              <w:rPr>
                <w:rFonts w:asciiTheme="minorHAnsi" w:hAnsiTheme="minorHAnsi"/>
                <w:sz w:val="20"/>
                <w:szCs w:val="20"/>
              </w:rPr>
              <w:t>0</w:t>
            </w:r>
            <w:r w:rsidR="006C7CC1">
              <w:rPr>
                <w:rFonts w:asciiTheme="minorHAnsi" w:hAnsiTheme="minorHAnsi"/>
                <w:sz w:val="20"/>
                <w:szCs w:val="20"/>
              </w:rPr>
              <w:t>N) i</w:t>
            </w:r>
            <w:r>
              <w:rPr>
                <w:rFonts w:asciiTheme="minorHAnsi" w:hAnsiTheme="minorHAnsi"/>
                <w:sz w:val="20"/>
                <w:szCs w:val="20"/>
              </w:rPr>
              <w:t>f your filing status and Oregon gross income are as follows (RDP=registered domestic partner):</w:t>
            </w:r>
          </w:p>
          <w:p w:rsidR="003F0C61" w:rsidRDefault="003F0C61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1502"/>
            </w:tblGrid>
            <w:tr w:rsidR="003F0C61" w:rsidTr="007A6567">
              <w:tc>
                <w:tcPr>
                  <w:tcW w:w="1777" w:type="dxa"/>
                </w:tcPr>
                <w:p w:rsidR="003F0C61" w:rsidRPr="003F0C61" w:rsidRDefault="003F0C61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3F0C61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Filing Status</w:t>
                  </w:r>
                  <w:r w:rsidR="004A6222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is</w:t>
                  </w:r>
                </w:p>
              </w:tc>
              <w:tc>
                <w:tcPr>
                  <w:tcW w:w="1502" w:type="dxa"/>
                </w:tcPr>
                <w:p w:rsidR="003F0C61" w:rsidRPr="003F0C61" w:rsidRDefault="007A6567" w:rsidP="007A6567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and</w:t>
                  </w:r>
                  <w:r w:rsidR="003F0C61" w:rsidRPr="003F0C61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Oregon g</w:t>
                  </w:r>
                  <w:r w:rsidR="003F0C61" w:rsidRPr="003F0C61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ross Income</w:t>
                  </w:r>
                  <w:r w:rsidR="004A6222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is more than</w:t>
                  </w:r>
                </w:p>
              </w:tc>
            </w:tr>
            <w:tr w:rsidR="003F0C61" w:rsidTr="007A6567">
              <w:tc>
                <w:tcPr>
                  <w:tcW w:w="1777" w:type="dxa"/>
                </w:tcPr>
                <w:p w:rsidR="003F0C61" w:rsidRDefault="007A656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Can</w:t>
                  </w:r>
                  <w:r w:rsidR="003F0C61">
                    <w:rPr>
                      <w:rFonts w:asciiTheme="minorHAnsi" w:hAnsiTheme="minorHAnsi"/>
                      <w:sz w:val="20"/>
                      <w:szCs w:val="20"/>
                    </w:rPr>
                    <w:t xml:space="preserve"> be claimed on another’s return</w:t>
                  </w:r>
                </w:p>
              </w:tc>
              <w:tc>
                <w:tcPr>
                  <w:tcW w:w="1502" w:type="dxa"/>
                  <w:vAlign w:val="center"/>
                </w:tcPr>
                <w:p w:rsidR="003F0C61" w:rsidRDefault="004A6222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6C7CC1" w:rsidRPr="004A6222">
                    <w:rPr>
                      <w:rFonts w:asciiTheme="minorHAnsi" w:hAnsiTheme="minorHAnsi"/>
                      <w:sz w:val="20"/>
                      <w:szCs w:val="20"/>
                    </w:rPr>
                    <w:t>$</w:t>
                  </w:r>
                  <w:r w:rsidR="007A6567">
                    <w:rPr>
                      <w:rFonts w:asciiTheme="minorHAnsi" w:hAnsiTheme="minorHAnsi"/>
                      <w:sz w:val="20"/>
                      <w:szCs w:val="20"/>
                    </w:rPr>
                    <w:t>1,0</w:t>
                  </w:r>
                  <w:r w:rsidR="004F346E"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  <w:r w:rsidR="006C7CC1" w:rsidRPr="004A6222">
                    <w:rPr>
                      <w:rFonts w:asciiTheme="minorHAnsi" w:hAnsiTheme="minorHAnsi"/>
                      <w:sz w:val="20"/>
                      <w:szCs w:val="20"/>
                    </w:rPr>
                    <w:t>0*</w:t>
                  </w:r>
                </w:p>
              </w:tc>
            </w:tr>
            <w:tr w:rsidR="00FE1720" w:rsidTr="007A6567">
              <w:tc>
                <w:tcPr>
                  <w:tcW w:w="1777" w:type="dxa"/>
                </w:tcPr>
                <w:p w:rsidR="00FE1720" w:rsidRDefault="00FE1720" w:rsidP="00101412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Single</w:t>
                  </w:r>
                </w:p>
              </w:tc>
              <w:tc>
                <w:tcPr>
                  <w:tcW w:w="1502" w:type="dxa"/>
                  <w:vAlign w:val="center"/>
                </w:tcPr>
                <w:p w:rsidR="00FE1720" w:rsidRDefault="00FE1720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 xml:space="preserve"> $2,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  <w:r w:rsidR="004F346E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3F0C61" w:rsidTr="007A6567">
              <w:tc>
                <w:tcPr>
                  <w:tcW w:w="1777" w:type="dxa"/>
                </w:tcPr>
                <w:p w:rsidR="003F0C61" w:rsidRDefault="003F0C61" w:rsidP="006C7C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Married/RDP</w:t>
                  </w:r>
                  <w:r w:rsidR="006C7CC1">
                    <w:rPr>
                      <w:rFonts w:asciiTheme="minorHAnsi" w:hAnsiTheme="minorHAnsi"/>
                      <w:sz w:val="20"/>
                      <w:szCs w:val="20"/>
                    </w:rPr>
                    <w:t>--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J</w:t>
                  </w:r>
                </w:p>
              </w:tc>
              <w:tc>
                <w:tcPr>
                  <w:tcW w:w="1502" w:type="dxa"/>
                  <w:vAlign w:val="center"/>
                </w:tcPr>
                <w:p w:rsidR="003F0C61" w:rsidRDefault="004A6222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FE1720" w:rsidRPr="004A6222">
                    <w:rPr>
                      <w:rFonts w:asciiTheme="minorHAnsi" w:hAnsiTheme="minorHAnsi"/>
                      <w:sz w:val="20"/>
                      <w:szCs w:val="20"/>
                    </w:rPr>
                    <w:t>$4,</w:t>
                  </w:r>
                  <w:r w:rsidR="00FE1720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  <w:r w:rsidR="004F346E">
                    <w:rPr>
                      <w:rFonts w:asciiTheme="minorHAnsi" w:hAnsiTheme="minorHAnsi"/>
                      <w:sz w:val="20"/>
                      <w:szCs w:val="20"/>
                    </w:rPr>
                    <w:t>95</w:t>
                  </w:r>
                </w:p>
              </w:tc>
            </w:tr>
            <w:tr w:rsidR="003F0C61" w:rsidTr="007A6567">
              <w:tc>
                <w:tcPr>
                  <w:tcW w:w="1777" w:type="dxa"/>
                </w:tcPr>
                <w:p w:rsidR="003F0C61" w:rsidRDefault="003F0C6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M/RDP</w:t>
                  </w:r>
                  <w:r w:rsidR="006C7CC1">
                    <w:rPr>
                      <w:rFonts w:asciiTheme="minorHAnsi" w:hAnsiTheme="minorHAnsi"/>
                      <w:sz w:val="20"/>
                      <w:szCs w:val="20"/>
                    </w:rPr>
                    <w:t>--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FS</w:t>
                  </w:r>
                </w:p>
              </w:tc>
              <w:tc>
                <w:tcPr>
                  <w:tcW w:w="1502" w:type="dxa"/>
                  <w:vAlign w:val="center"/>
                </w:tcPr>
                <w:p w:rsidR="003F0C61" w:rsidRDefault="003F0C61" w:rsidP="006C7C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F0C61" w:rsidTr="007A6567">
              <w:tc>
                <w:tcPr>
                  <w:tcW w:w="1777" w:type="dxa"/>
                </w:tcPr>
                <w:p w:rsidR="003F0C61" w:rsidRDefault="003F0C61" w:rsidP="006C7CC1">
                  <w:pPr>
                    <w:tabs>
                      <w:tab w:val="clear" w:pos="360"/>
                      <w:tab w:val="left" w:pos="72"/>
                    </w:tabs>
                    <w:ind w:left="16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If spouse/RDP claims stand</w:t>
                  </w:r>
                  <w:r w:rsidR="006C7CC1">
                    <w:rPr>
                      <w:rFonts w:asciiTheme="minorHAnsi" w:hAnsiTheme="minorHAnsi"/>
                      <w:sz w:val="20"/>
                      <w:szCs w:val="20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ard deduction</w:t>
                  </w:r>
                </w:p>
              </w:tc>
              <w:tc>
                <w:tcPr>
                  <w:tcW w:w="1502" w:type="dxa"/>
                  <w:vAlign w:val="center"/>
                </w:tcPr>
                <w:p w:rsidR="003F0C61" w:rsidRDefault="004A6222" w:rsidP="007A656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6C7CC1" w:rsidRPr="004A6222">
                    <w:rPr>
                      <w:rFonts w:asciiTheme="minorHAnsi" w:hAnsiTheme="minorHAnsi"/>
                      <w:sz w:val="20"/>
                      <w:szCs w:val="20"/>
                    </w:rPr>
                    <w:t>$2,</w:t>
                  </w:r>
                  <w:r w:rsidR="004F346E">
                    <w:rPr>
                      <w:rFonts w:asciiTheme="minorHAnsi" w:hAnsiTheme="minorHAnsi"/>
                      <w:sz w:val="20"/>
                      <w:szCs w:val="20"/>
                    </w:rPr>
                    <w:t>14</w:t>
                  </w:r>
                  <w:r w:rsidR="006C7CC1" w:rsidRPr="004A6222"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3F0C61" w:rsidTr="007A6567">
              <w:tc>
                <w:tcPr>
                  <w:tcW w:w="1777" w:type="dxa"/>
                </w:tcPr>
                <w:p w:rsidR="003F0C61" w:rsidRDefault="003F0C61" w:rsidP="006C7CC1">
                  <w:pPr>
                    <w:tabs>
                      <w:tab w:val="clear" w:pos="360"/>
                      <w:tab w:val="left" w:pos="162"/>
                    </w:tabs>
                    <w:ind w:left="16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If spouse/RDP itemizes</w:t>
                  </w:r>
                </w:p>
              </w:tc>
              <w:tc>
                <w:tcPr>
                  <w:tcW w:w="1502" w:type="dxa"/>
                  <w:vAlign w:val="center"/>
                </w:tcPr>
                <w:p w:rsidR="003F0C61" w:rsidRDefault="004A6222" w:rsidP="006C7C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6C7CC1">
                    <w:rPr>
                      <w:rFonts w:asciiTheme="minorHAnsi" w:hAnsiTheme="minorHAnsi"/>
                      <w:sz w:val="20"/>
                      <w:szCs w:val="20"/>
                    </w:rPr>
                    <w:t>$0</w:t>
                  </w:r>
                </w:p>
              </w:tc>
            </w:tr>
            <w:tr w:rsidR="003F0C61" w:rsidTr="007A6567">
              <w:tc>
                <w:tcPr>
                  <w:tcW w:w="1777" w:type="dxa"/>
                </w:tcPr>
                <w:p w:rsidR="003F0C61" w:rsidRDefault="003F0C6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HOH</w:t>
                  </w:r>
                </w:p>
              </w:tc>
              <w:tc>
                <w:tcPr>
                  <w:tcW w:w="1502" w:type="dxa"/>
                  <w:vAlign w:val="center"/>
                </w:tcPr>
                <w:p w:rsidR="003F0C61" w:rsidRDefault="004A6222" w:rsidP="007A656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$3,</w:t>
                  </w:r>
                  <w:r w:rsidR="004F346E">
                    <w:rPr>
                      <w:rFonts w:asciiTheme="minorHAnsi" w:hAnsiTheme="minorHAnsi"/>
                      <w:sz w:val="20"/>
                      <w:szCs w:val="20"/>
                    </w:rPr>
                    <w:t>45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3F0C61" w:rsidTr="007A6567">
              <w:tc>
                <w:tcPr>
                  <w:tcW w:w="1777" w:type="dxa"/>
                </w:tcPr>
                <w:p w:rsidR="003F0C61" w:rsidRDefault="006C7C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Qual. Widow(er)</w:t>
                  </w:r>
                </w:p>
              </w:tc>
              <w:tc>
                <w:tcPr>
                  <w:tcW w:w="1502" w:type="dxa"/>
                  <w:vAlign w:val="center"/>
                </w:tcPr>
                <w:p w:rsidR="003F0C61" w:rsidRDefault="00FE1720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>$4,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  <w:r w:rsidR="004F346E">
                    <w:rPr>
                      <w:rFonts w:asciiTheme="minorHAnsi" w:hAnsiTheme="minorHAnsi"/>
                      <w:sz w:val="20"/>
                      <w:szCs w:val="20"/>
                    </w:rPr>
                    <w:t>95</w:t>
                  </w:r>
                </w:p>
              </w:tc>
            </w:tr>
            <w:tr w:rsidR="006C7CC1" w:rsidTr="00E92646">
              <w:tc>
                <w:tcPr>
                  <w:tcW w:w="3279" w:type="dxa"/>
                  <w:gridSpan w:val="2"/>
                </w:tcPr>
                <w:p w:rsidR="006C7CC1" w:rsidRDefault="006C7CC1" w:rsidP="007A656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C7CC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* The larger of </w:t>
                  </w:r>
                  <w:r w:rsidR="007A6567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1,00</w:t>
                  </w:r>
                  <w:r w:rsidRPr="006C7CC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0 or earned</w:t>
                  </w:r>
                  <w:r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 </w:t>
                  </w:r>
                  <w:r w:rsidR="004F346E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income plus $35</w:t>
                  </w:r>
                  <w:r w:rsidRPr="006C7CC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0, up to standard</w:t>
                  </w:r>
                  <w:r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 </w:t>
                  </w:r>
                  <w:r w:rsidRPr="006C7CC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deduction amount.</w:t>
                  </w:r>
                </w:p>
              </w:tc>
            </w:tr>
          </w:tbl>
          <w:p w:rsidR="00AC6C00" w:rsidRPr="00D517DF" w:rsidRDefault="00E32855" w:rsidP="004F34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4F346E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556827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2179E" w:rsidRDefault="0012179E" w:rsidP="00E379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Oregon provides a nonrefundable exemption tax credit rather than a personal exemption deduction.   The credit is </w:t>
            </w:r>
            <w:r w:rsidRPr="00E379EE">
              <w:rPr>
                <w:rFonts w:asciiTheme="minorHAnsi" w:hAnsiTheme="minorHAnsi"/>
                <w:b/>
                <w:sz w:val="20"/>
                <w:szCs w:val="20"/>
              </w:rPr>
              <w:t>$1</w:t>
            </w:r>
            <w:r w:rsidR="00FE1720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2B6791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per exemption </w:t>
            </w:r>
            <w:r w:rsidR="00E379EE">
              <w:rPr>
                <w:rFonts w:asciiTheme="minorHAnsi" w:hAnsiTheme="minorHAnsi"/>
                <w:sz w:val="20"/>
                <w:szCs w:val="20"/>
              </w:rPr>
              <w:t xml:space="preserve">(multiplied by Oregon % of income for nonresidents) </w:t>
            </w:r>
            <w:r>
              <w:rPr>
                <w:rFonts w:asciiTheme="minorHAnsi" w:hAnsiTheme="minorHAnsi"/>
                <w:sz w:val="20"/>
                <w:szCs w:val="20"/>
              </w:rPr>
              <w:t>for taxpayers wit</w:t>
            </w:r>
            <w:r w:rsidR="00E379EE">
              <w:rPr>
                <w:rFonts w:asciiTheme="minorHAnsi" w:hAnsiTheme="minorHAnsi"/>
                <w:sz w:val="20"/>
                <w:szCs w:val="20"/>
              </w:rPr>
              <w:t xml:space="preserve">h federal AGI </w:t>
            </w:r>
            <w:r w:rsidR="00E379EE"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 w:rsidR="003079DA">
              <w:rPr>
                <w:rFonts w:asciiTheme="minorHAnsi" w:hAnsiTheme="minorHAnsi"/>
                <w:sz w:val="20"/>
                <w:szCs w:val="20"/>
              </w:rPr>
              <w:t xml:space="preserve"> the amounts below.  The income limit does not apply to the </w:t>
            </w:r>
            <w:r w:rsidR="00275343">
              <w:rPr>
                <w:rFonts w:asciiTheme="minorHAnsi" w:hAnsiTheme="minorHAnsi"/>
                <w:sz w:val="20"/>
                <w:szCs w:val="20"/>
              </w:rPr>
              <w:t xml:space="preserve">exemption </w:t>
            </w:r>
            <w:r w:rsidR="003079DA">
              <w:rPr>
                <w:rFonts w:asciiTheme="minorHAnsi" w:hAnsiTheme="minorHAnsi"/>
                <w:sz w:val="20"/>
                <w:szCs w:val="20"/>
              </w:rPr>
              <w:t>for the severely disabled or disabled.</w:t>
            </w:r>
          </w:p>
          <w:p w:rsidR="00FE1720" w:rsidRDefault="00FE1720" w:rsidP="00E379E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1720" w:rsidRDefault="00FE1720" w:rsidP="00FE17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S,M/RDP—FS:  $100,</w:t>
            </w:r>
            <w:r w:rsidR="003079DA">
              <w:rPr>
                <w:rFonts w:asciiTheme="minorHAnsi" w:hAnsiTheme="minorHAnsi"/>
                <w:sz w:val="20"/>
                <w:szCs w:val="20"/>
              </w:rPr>
              <w:t>00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E379EE" w:rsidRDefault="00E379EE" w:rsidP="00E379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M/RDP—J,</w:t>
            </w:r>
            <w:r w:rsidR="00FE1720">
              <w:rPr>
                <w:rFonts w:asciiTheme="minorHAnsi" w:hAnsiTheme="minorHAnsi"/>
                <w:sz w:val="20"/>
                <w:szCs w:val="20"/>
              </w:rPr>
              <w:t>HOH,</w:t>
            </w:r>
            <w:r>
              <w:rPr>
                <w:rFonts w:asciiTheme="minorHAnsi" w:hAnsiTheme="minorHAnsi"/>
                <w:sz w:val="20"/>
                <w:szCs w:val="20"/>
              </w:rPr>
              <w:t>W:  $2</w:t>
            </w:r>
            <w:r w:rsidR="00FE1720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0,</w:t>
            </w:r>
            <w:r w:rsidR="003079DA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FE1720" w:rsidRDefault="00FE1720" w:rsidP="00E379E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379EE" w:rsidRPr="00D517DF" w:rsidRDefault="00E32855" w:rsidP="002B67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2B6791">
              <w:rPr>
                <w:rFonts w:asciiTheme="minorHAnsi" w:hAnsiTheme="minorHAnsi"/>
                <w:sz w:val="20"/>
                <w:szCs w:val="20"/>
              </w:rPr>
              <w:t>5</w:t>
            </w:r>
            <w:bookmarkStart w:id="1" w:name="_GoBack"/>
            <w:bookmarkEnd w:id="1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56827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A6222" w:rsidRDefault="004A6222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27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05"/>
              <w:gridCol w:w="918"/>
            </w:tblGrid>
            <w:tr w:rsidR="004F346E" w:rsidTr="004F346E">
              <w:trPr>
                <w:jc w:val="center"/>
              </w:trPr>
              <w:tc>
                <w:tcPr>
                  <w:tcW w:w="1805" w:type="dxa"/>
                </w:tcPr>
                <w:p w:rsidR="004F346E" w:rsidRDefault="004F346E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Can be claimed on another’s return</w:t>
                  </w:r>
                </w:p>
              </w:tc>
              <w:tc>
                <w:tcPr>
                  <w:tcW w:w="918" w:type="dxa"/>
                  <w:vAlign w:val="center"/>
                </w:tcPr>
                <w:p w:rsidR="004F346E" w:rsidRDefault="004F346E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 xml:space="preserve"> $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1,05</w:t>
                  </w: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>0*</w:t>
                  </w:r>
                </w:p>
              </w:tc>
            </w:tr>
            <w:tr w:rsidR="00FE1720" w:rsidTr="004F346E">
              <w:trPr>
                <w:jc w:val="center"/>
              </w:trPr>
              <w:tc>
                <w:tcPr>
                  <w:tcW w:w="1805" w:type="dxa"/>
                </w:tcPr>
                <w:p w:rsidR="00FE1720" w:rsidRDefault="00FE1720" w:rsidP="00101412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Single</w:t>
                  </w:r>
                </w:p>
              </w:tc>
              <w:tc>
                <w:tcPr>
                  <w:tcW w:w="918" w:type="dxa"/>
                </w:tcPr>
                <w:p w:rsidR="00FE1720" w:rsidRDefault="00FE1720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>$2,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  <w:r w:rsidR="004F346E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FE1720" w:rsidTr="004F346E">
              <w:trPr>
                <w:jc w:val="center"/>
              </w:trPr>
              <w:tc>
                <w:tcPr>
                  <w:tcW w:w="1805" w:type="dxa"/>
                </w:tcPr>
                <w:p w:rsidR="00FE1720" w:rsidRDefault="00FE1720" w:rsidP="00E379E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M/RDP—J:</w:t>
                  </w:r>
                </w:p>
              </w:tc>
              <w:tc>
                <w:tcPr>
                  <w:tcW w:w="918" w:type="dxa"/>
                </w:tcPr>
                <w:p w:rsidR="00FE1720" w:rsidRDefault="00FE1720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 xml:space="preserve"> 4,</w:t>
                  </w:r>
                  <w:r w:rsidR="004F346E">
                    <w:rPr>
                      <w:rFonts w:asciiTheme="minorHAnsi" w:hAnsiTheme="minorHAnsi"/>
                      <w:sz w:val="20"/>
                      <w:szCs w:val="20"/>
                    </w:rPr>
                    <w:t>295</w:t>
                  </w:r>
                </w:p>
              </w:tc>
            </w:tr>
            <w:tr w:rsidR="00FE1720" w:rsidTr="004F346E">
              <w:trPr>
                <w:jc w:val="center"/>
              </w:trPr>
              <w:tc>
                <w:tcPr>
                  <w:tcW w:w="1805" w:type="dxa"/>
                </w:tcPr>
                <w:p w:rsidR="00FE1720" w:rsidRDefault="00FE1720" w:rsidP="00E379E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M/RDP-- FS</w:t>
                  </w:r>
                </w:p>
              </w:tc>
              <w:tc>
                <w:tcPr>
                  <w:tcW w:w="918" w:type="dxa"/>
                </w:tcPr>
                <w:p w:rsidR="00FE1720" w:rsidRDefault="00FE1720" w:rsidP="00E379E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E1720" w:rsidTr="004F346E">
              <w:trPr>
                <w:jc w:val="center"/>
              </w:trPr>
              <w:tc>
                <w:tcPr>
                  <w:tcW w:w="1805" w:type="dxa"/>
                </w:tcPr>
                <w:p w:rsidR="00FE1720" w:rsidRDefault="00FE1720" w:rsidP="00E379EE">
                  <w:pPr>
                    <w:tabs>
                      <w:tab w:val="clear" w:pos="360"/>
                      <w:tab w:val="left" w:pos="72"/>
                    </w:tabs>
                    <w:spacing w:after="60"/>
                    <w:ind w:left="15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If spouse/RDP claims stand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softHyphen/>
                    <w:t>ard deduction:</w:t>
                  </w:r>
                </w:p>
              </w:tc>
              <w:tc>
                <w:tcPr>
                  <w:tcW w:w="918" w:type="dxa"/>
                  <w:vAlign w:val="bottom"/>
                </w:tcPr>
                <w:p w:rsidR="00FE1720" w:rsidRDefault="00FE1720" w:rsidP="004F346E">
                  <w:pPr>
                    <w:spacing w:after="6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 xml:space="preserve"> $2,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  <w:r w:rsidR="004F346E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FE1720" w:rsidTr="004F346E">
              <w:trPr>
                <w:jc w:val="center"/>
              </w:trPr>
              <w:tc>
                <w:tcPr>
                  <w:tcW w:w="1805" w:type="dxa"/>
                </w:tcPr>
                <w:p w:rsidR="00FE1720" w:rsidRDefault="00FE1720" w:rsidP="00E379EE">
                  <w:pPr>
                    <w:tabs>
                      <w:tab w:val="clear" w:pos="360"/>
                      <w:tab w:val="left" w:pos="72"/>
                    </w:tabs>
                    <w:spacing w:after="60"/>
                    <w:ind w:left="15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If spouse/RDP itemizes:</w:t>
                  </w:r>
                </w:p>
              </w:tc>
              <w:tc>
                <w:tcPr>
                  <w:tcW w:w="918" w:type="dxa"/>
                  <w:vAlign w:val="bottom"/>
                </w:tcPr>
                <w:p w:rsidR="00FE1720" w:rsidRDefault="00FE1720" w:rsidP="00E379EE">
                  <w:pPr>
                    <w:tabs>
                      <w:tab w:val="left" w:pos="72"/>
                    </w:tabs>
                    <w:spacing w:after="60"/>
                    <w:ind w:left="15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$0</w:t>
                  </w:r>
                </w:p>
              </w:tc>
            </w:tr>
            <w:tr w:rsidR="00FE1720" w:rsidTr="004F346E">
              <w:trPr>
                <w:jc w:val="center"/>
              </w:trPr>
              <w:tc>
                <w:tcPr>
                  <w:tcW w:w="1805" w:type="dxa"/>
                </w:tcPr>
                <w:p w:rsidR="00FE1720" w:rsidRDefault="00FE1720" w:rsidP="00E379E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HOH:</w:t>
                  </w:r>
                </w:p>
              </w:tc>
              <w:tc>
                <w:tcPr>
                  <w:tcW w:w="918" w:type="dxa"/>
                </w:tcPr>
                <w:p w:rsidR="00FE1720" w:rsidRDefault="00FE1720" w:rsidP="00A9598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$3,4</w:t>
                  </w:r>
                  <w:r w:rsidR="00A9598F"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4F346E" w:rsidTr="004F346E">
              <w:trPr>
                <w:jc w:val="center"/>
              </w:trPr>
              <w:tc>
                <w:tcPr>
                  <w:tcW w:w="1805" w:type="dxa"/>
                </w:tcPr>
                <w:p w:rsidR="004F346E" w:rsidRDefault="004F346E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Qual. Widow(er)</w:t>
                  </w:r>
                </w:p>
              </w:tc>
              <w:tc>
                <w:tcPr>
                  <w:tcW w:w="918" w:type="dxa"/>
                  <w:vAlign w:val="center"/>
                </w:tcPr>
                <w:p w:rsidR="004F346E" w:rsidRDefault="004F346E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A6222">
                    <w:rPr>
                      <w:rFonts w:asciiTheme="minorHAnsi" w:hAnsiTheme="minorHAnsi"/>
                      <w:sz w:val="20"/>
                      <w:szCs w:val="20"/>
                    </w:rPr>
                    <w:t>$4,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295</w:t>
                  </w:r>
                </w:p>
              </w:tc>
            </w:tr>
            <w:tr w:rsidR="004F346E" w:rsidTr="004F346E">
              <w:trPr>
                <w:jc w:val="center"/>
              </w:trPr>
              <w:tc>
                <w:tcPr>
                  <w:tcW w:w="2723" w:type="dxa"/>
                  <w:gridSpan w:val="2"/>
                </w:tcPr>
                <w:p w:rsidR="004F346E" w:rsidRDefault="004F346E" w:rsidP="004F346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C7CC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* The larger of </w:t>
                  </w:r>
                  <w:r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1,00</w:t>
                  </w:r>
                  <w:r w:rsidRPr="006C7CC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0 or earned</w:t>
                  </w:r>
                  <w:r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 income plus $35</w:t>
                  </w:r>
                  <w:r w:rsidRPr="006C7CC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0, up to standard</w:t>
                  </w:r>
                  <w:r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 </w:t>
                  </w:r>
                  <w:r w:rsidRPr="006C7CC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deduction amount.</w:t>
                  </w:r>
                </w:p>
              </w:tc>
            </w:tr>
          </w:tbl>
          <w:p w:rsidR="00FE1720" w:rsidRDefault="00FE1720" w:rsidP="00FE172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A6222" w:rsidRPr="00D517DF" w:rsidRDefault="00E32855" w:rsidP="00A959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A9598F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556827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44DC" w:rsidRDefault="00E544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116" w:history="1">
              <w:r w:rsidR="007A6567" w:rsidRPr="007A656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http://www.oregon.gov/DOR/forms/Pages/default.aspx</w:t>
              </w:r>
            </w:hyperlink>
            <w:r w:rsidR="007A6567" w:rsidRPr="007A656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544DC" w:rsidRDefault="00E544D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C7CC1" w:rsidRDefault="006C7CC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</w:t>
            </w:r>
            <w:hyperlink r:id="rId117" w:history="1">
              <w:r w:rsidR="007A6567" w:rsidRPr="007A656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http://www.oregon.gov/DOR/programs/individuals/Pages/individuals-e-filing.aspx</w:t>
              </w:r>
            </w:hyperlink>
            <w:r w:rsidR="007A6567" w:rsidRPr="007A656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C7CC1" w:rsidRPr="006C7CC1" w:rsidRDefault="006C7CC1"/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18" w:history="1">
              <w:r w:rsidR="00556827" w:rsidRPr="00E9264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Pennsylvania</w:t>
              </w:r>
            </w:hyperlink>
          </w:p>
        </w:tc>
        <w:tc>
          <w:tcPr>
            <w:tcW w:w="3600" w:type="dxa"/>
          </w:tcPr>
          <w:p w:rsidR="00E92646" w:rsidRPr="00E92646" w:rsidRDefault="00AC7120" w:rsidP="002208F5">
            <w:pPr>
              <w:keepNext/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E92646" w:rsidRPr="00E92646">
              <w:rPr>
                <w:rFonts w:asciiTheme="minorHAnsi" w:hAnsiTheme="minorHAnsi"/>
                <w:sz w:val="20"/>
                <w:szCs w:val="20"/>
              </w:rPr>
              <w:t>esident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E92646" w:rsidRPr="00E92646">
              <w:rPr>
                <w:rFonts w:asciiTheme="minorHAnsi" w:hAnsiTheme="minorHAnsi"/>
                <w:sz w:val="20"/>
                <w:szCs w:val="20"/>
              </w:rPr>
              <w:t>, nonresident</w:t>
            </w:r>
            <w:r>
              <w:rPr>
                <w:rFonts w:asciiTheme="minorHAnsi" w:hAnsiTheme="minorHAnsi"/>
                <w:sz w:val="20"/>
                <w:szCs w:val="20"/>
              </w:rPr>
              <w:t>s, and p</w:t>
            </w:r>
            <w:r w:rsidR="00E92646" w:rsidRPr="00E92646">
              <w:rPr>
                <w:rFonts w:asciiTheme="minorHAnsi" w:hAnsiTheme="minorHAnsi"/>
                <w:sz w:val="20"/>
                <w:szCs w:val="20"/>
              </w:rPr>
              <w:t>art-year resident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E92646" w:rsidRPr="00E92646">
              <w:rPr>
                <w:rFonts w:asciiTheme="minorHAnsi" w:hAnsiTheme="minorHAnsi"/>
                <w:sz w:val="20"/>
                <w:szCs w:val="20"/>
              </w:rPr>
              <w:t xml:space="preserve"> must file a tax return</w:t>
            </w:r>
            <w:r w:rsidR="00AC6C00">
              <w:rPr>
                <w:rFonts w:asciiTheme="minorHAnsi" w:hAnsiTheme="minorHAnsi"/>
                <w:sz w:val="20"/>
                <w:szCs w:val="20"/>
              </w:rPr>
              <w:t>(PA-40)</w:t>
            </w:r>
            <w:r w:rsidR="00E92646" w:rsidRPr="00E92646">
              <w:rPr>
                <w:rFonts w:asciiTheme="minorHAnsi" w:hAnsiTheme="minorHAnsi"/>
                <w:sz w:val="20"/>
                <w:szCs w:val="20"/>
              </w:rPr>
              <w:t xml:space="preserve"> if:</w:t>
            </w:r>
          </w:p>
          <w:p w:rsidR="00E92646" w:rsidRPr="00AC7120" w:rsidRDefault="00E92646" w:rsidP="003079DA">
            <w:pPr>
              <w:keepNext/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2208F5">
              <w:rPr>
                <w:rFonts w:asciiTheme="minorHAnsi" w:hAnsiTheme="minorHAnsi"/>
                <w:sz w:val="20"/>
                <w:szCs w:val="20"/>
              </w:rPr>
              <w:t xml:space="preserve">• You </w:t>
            </w:r>
            <w:r w:rsidR="00E447B2">
              <w:rPr>
                <w:rFonts w:asciiTheme="minorHAnsi" w:hAnsiTheme="minorHAnsi"/>
                <w:sz w:val="20"/>
                <w:szCs w:val="20"/>
              </w:rPr>
              <w:t>received more than $33 of</w:t>
            </w:r>
            <w:r w:rsidRPr="00AC7120">
              <w:rPr>
                <w:rFonts w:asciiTheme="minorHAnsi" w:hAnsiTheme="minorHAnsi"/>
                <w:sz w:val="20"/>
                <w:szCs w:val="20"/>
              </w:rPr>
              <w:t xml:space="preserve"> PA gross taxable income, </w:t>
            </w:r>
            <w:r w:rsidR="00E447B2">
              <w:rPr>
                <w:rFonts w:asciiTheme="minorHAnsi" w:hAnsiTheme="minorHAnsi"/>
                <w:sz w:val="20"/>
                <w:szCs w:val="20"/>
              </w:rPr>
              <w:t xml:space="preserve">not including interest and dividends </w:t>
            </w:r>
            <w:r w:rsidRPr="00AC7120">
              <w:rPr>
                <w:rFonts w:asciiTheme="minorHAnsi" w:hAnsiTheme="minorHAnsi"/>
                <w:sz w:val="20"/>
                <w:szCs w:val="20"/>
              </w:rPr>
              <w:t>even if no tax is due with your PA return;</w:t>
            </w:r>
            <w:r w:rsidR="00AC71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6C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C7120">
              <w:rPr>
                <w:rFonts w:asciiTheme="minorHAnsi" w:hAnsiTheme="minorHAnsi"/>
                <w:sz w:val="20"/>
                <w:szCs w:val="20"/>
              </w:rPr>
              <w:t>or</w:t>
            </w:r>
          </w:p>
          <w:p w:rsidR="00556827" w:rsidRDefault="00F17B91" w:rsidP="00F17B91">
            <w:pPr>
              <w:keepNext/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• </w:t>
            </w:r>
            <w:r w:rsidRPr="00F17B91">
              <w:rPr>
                <w:rFonts w:asciiTheme="minorHAnsi" w:hAnsiTheme="minorHAnsi"/>
                <w:sz w:val="20"/>
                <w:szCs w:val="20"/>
              </w:rPr>
              <w:t>You incurred a loss from any transaction as an individual,</w:t>
            </w:r>
            <w:r w:rsidR="002753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17B91">
              <w:rPr>
                <w:rFonts w:asciiTheme="minorHAnsi" w:hAnsiTheme="minorHAnsi"/>
                <w:sz w:val="20"/>
                <w:szCs w:val="20"/>
              </w:rPr>
              <w:t>sole proprietor, partner in a partnership or PA S corporation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17B91">
              <w:rPr>
                <w:rFonts w:asciiTheme="minorHAnsi" w:hAnsiTheme="minorHAnsi"/>
                <w:sz w:val="20"/>
                <w:szCs w:val="20"/>
              </w:rPr>
              <w:t>shareholder</w:t>
            </w:r>
            <w:r w:rsidR="00E92646" w:rsidRPr="00AC712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81CE8" w:rsidRPr="00D517DF" w:rsidRDefault="00481CE8" w:rsidP="005878D4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AC6C00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878D4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556827" w:rsidRPr="00D517DF" w:rsidRDefault="00AC71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2880" w:type="dxa"/>
          </w:tcPr>
          <w:p w:rsidR="00556827" w:rsidRPr="00D517DF" w:rsidRDefault="007E73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3600" w:type="dxa"/>
          </w:tcPr>
          <w:p w:rsidR="00556827" w:rsidRDefault="00AC71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 Forms:</w:t>
            </w:r>
          </w:p>
          <w:p w:rsidR="003079DA" w:rsidRPr="00B51CBB" w:rsidRDefault="00EB2F85">
            <w:pPr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hyperlink r:id="rId119" w:anchor=".VmJXtcurYpF" w:history="1">
              <w:r w:rsidR="00B51CBB" w:rsidRPr="00B51CB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http://www.revenue.pa.gov/FormsandPublications/FormsforIndividuals/Pages/default.aspx#.VmJXtcurYpF</w:t>
              </w:r>
            </w:hyperlink>
            <w:r w:rsidR="00B51CBB" w:rsidRPr="00B51CBB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AC7120" w:rsidRDefault="007E73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E-Filing:</w:t>
            </w:r>
          </w:p>
          <w:p w:rsidR="007E7399" w:rsidRPr="00AC6C00" w:rsidRDefault="00EB2F85">
            <w:pPr>
              <w:rPr>
                <w:rFonts w:asciiTheme="minorHAnsi" w:hAnsiTheme="minorHAnsi"/>
                <w:sz w:val="20"/>
                <w:szCs w:val="20"/>
              </w:rPr>
            </w:pPr>
            <w:hyperlink r:id="rId120" w:anchor=".VmJYBcurYpE" w:history="1">
              <w:r w:rsidR="00AC6C00" w:rsidRPr="00AC6C0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http://www.revenue.pa.gov/OnlineServices/PersonalIncomeTaxe-Services/Pages/File-My-Taxes-(PA-e-File).aspx#.VmJYBcurYpE</w:t>
              </w:r>
            </w:hyperlink>
            <w:r w:rsidR="00AC6C00" w:rsidRPr="00AC6C0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21" w:history="1">
              <w:r w:rsidR="00556827" w:rsidRPr="007E00B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Rhode Island</w:t>
              </w:r>
            </w:hyperlink>
          </w:p>
        </w:tc>
        <w:tc>
          <w:tcPr>
            <w:tcW w:w="3600" w:type="dxa"/>
          </w:tcPr>
          <w:p w:rsidR="00556827" w:rsidRPr="00D517DF" w:rsidRDefault="007E00B1" w:rsidP="00A802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All nonresidents with income </w:t>
            </w:r>
            <w:r w:rsidR="00A80240">
              <w:rPr>
                <w:rFonts w:asciiTheme="minorHAnsi" w:hAnsiTheme="minorHAnsi"/>
                <w:sz w:val="20"/>
                <w:szCs w:val="20"/>
              </w:rPr>
              <w:t xml:space="preserve">derived </w:t>
            </w:r>
            <w:r>
              <w:rPr>
                <w:rFonts w:asciiTheme="minorHAnsi" w:hAnsiTheme="minorHAnsi"/>
                <w:sz w:val="20"/>
                <w:szCs w:val="20"/>
              </w:rPr>
              <w:t>from</w:t>
            </w:r>
            <w:r w:rsidR="00A80240">
              <w:rPr>
                <w:rFonts w:asciiTheme="minorHAnsi" w:hAnsiTheme="minorHAnsi"/>
                <w:sz w:val="20"/>
                <w:szCs w:val="20"/>
              </w:rPr>
              <w:t xml:space="preserve"> or connected with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RI sources who are required to file a federal tax return must file a Rhode Island tax return</w:t>
            </w:r>
            <w:r w:rsidR="00395257">
              <w:rPr>
                <w:rFonts w:asciiTheme="minorHAnsi" w:hAnsiTheme="minorHAnsi"/>
                <w:sz w:val="20"/>
                <w:szCs w:val="20"/>
              </w:rPr>
              <w:t xml:space="preserve">  (Form 1040-NR)</w:t>
            </w:r>
          </w:p>
        </w:tc>
        <w:tc>
          <w:tcPr>
            <w:tcW w:w="3060" w:type="dxa"/>
          </w:tcPr>
          <w:p w:rsidR="00556827" w:rsidRPr="00D517DF" w:rsidRDefault="007E00B1" w:rsidP="005878D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$3,</w:t>
            </w:r>
            <w:r w:rsidR="00A80240">
              <w:rPr>
                <w:rFonts w:asciiTheme="minorHAnsi" w:hAnsiTheme="minorHAnsi"/>
                <w:sz w:val="20"/>
                <w:szCs w:val="20"/>
              </w:rPr>
              <w:t>8</w:t>
            </w:r>
            <w:r w:rsidR="005878D4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0 </w:t>
            </w:r>
            <w:r w:rsidR="00481CE8">
              <w:rPr>
                <w:rFonts w:asciiTheme="minorHAnsi" w:hAnsiTheme="minorHAnsi"/>
                <w:sz w:val="20"/>
                <w:szCs w:val="20"/>
              </w:rPr>
              <w:t>per exemption</w:t>
            </w:r>
            <w:r w:rsidR="00082F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5878D4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7E00B1" w:rsidRDefault="007E00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A80240">
              <w:rPr>
                <w:rFonts w:asciiTheme="minorHAnsi" w:hAnsiTheme="minorHAnsi"/>
                <w:sz w:val="20"/>
                <w:szCs w:val="20"/>
              </w:rPr>
              <w:t>, MFS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$ </w:t>
            </w:r>
            <w:r w:rsidR="00A80240">
              <w:rPr>
                <w:rFonts w:asciiTheme="minorHAnsi" w:hAnsiTheme="minorHAnsi"/>
                <w:sz w:val="20"/>
                <w:szCs w:val="20"/>
              </w:rPr>
              <w:t>8,</w:t>
            </w:r>
            <w:r w:rsidR="005878D4">
              <w:rPr>
                <w:rFonts w:asciiTheme="minorHAnsi" w:hAnsiTheme="minorHAnsi"/>
                <w:sz w:val="20"/>
                <w:szCs w:val="20"/>
              </w:rPr>
              <w:t>275</w:t>
            </w:r>
          </w:p>
          <w:p w:rsidR="007E00B1" w:rsidRDefault="00A802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W</w:t>
            </w:r>
            <w:r w:rsidR="007E00B1">
              <w:rPr>
                <w:rFonts w:asciiTheme="minorHAnsi" w:hAnsiTheme="minorHAnsi"/>
                <w:sz w:val="20"/>
                <w:szCs w:val="20"/>
              </w:rPr>
              <w:t>: $</w:t>
            </w:r>
            <w:r w:rsidR="00C304C5">
              <w:rPr>
                <w:rFonts w:asciiTheme="minorHAnsi" w:hAnsiTheme="minorHAnsi"/>
                <w:sz w:val="20"/>
                <w:szCs w:val="20"/>
              </w:rPr>
              <w:t>16,</w:t>
            </w:r>
            <w:r w:rsidR="005878D4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C304C5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7E00B1" w:rsidRDefault="007E00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$1</w:t>
            </w:r>
            <w:r w:rsidR="00C304C5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5878D4">
              <w:rPr>
                <w:rFonts w:asciiTheme="minorHAnsi" w:hAnsiTheme="minorHAnsi"/>
                <w:sz w:val="20"/>
                <w:szCs w:val="20"/>
              </w:rPr>
              <w:t>4</w:t>
            </w:r>
            <w:r w:rsidR="00A80240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C304C5" w:rsidRPr="00D517DF" w:rsidRDefault="00C304C5" w:rsidP="005878D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5878D4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7E00B1" w:rsidRDefault="007E00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122" w:history="1">
              <w:r w:rsidR="00395257" w:rsidRPr="00206EA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http://www.tax.ri.gov/taxforms/</w:t>
              </w:r>
            </w:hyperlink>
            <w:r w:rsidR="0039525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56827" w:rsidRPr="00D517DF" w:rsidRDefault="007E00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123" w:history="1">
              <w:r w:rsidR="00395257" w:rsidRPr="00206EA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http://www.tax.ri.gov/misc/efile.php</w:t>
              </w:r>
            </w:hyperlink>
            <w:r w:rsidR="0039525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24" w:history="1">
              <w:r w:rsidR="00556827" w:rsidRPr="0039525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South Carolina</w:t>
              </w:r>
            </w:hyperlink>
          </w:p>
        </w:tc>
        <w:tc>
          <w:tcPr>
            <w:tcW w:w="3600" w:type="dxa"/>
          </w:tcPr>
          <w:p w:rsidR="00556827" w:rsidRPr="00D517DF" w:rsidRDefault="00395257" w:rsidP="00395257">
            <w:pPr>
              <w:rPr>
                <w:rFonts w:asciiTheme="minorHAnsi" w:hAnsiTheme="minorHAnsi"/>
                <w:sz w:val="20"/>
                <w:szCs w:val="20"/>
              </w:rPr>
            </w:pPr>
            <w:r w:rsidRPr="00395257">
              <w:rPr>
                <w:rFonts w:asciiTheme="minorHAnsi" w:hAnsiTheme="minorHAnsi"/>
                <w:sz w:val="20"/>
                <w:szCs w:val="20"/>
              </w:rPr>
              <w:t xml:space="preserve">A nonresident individual must file if the gross income taxable to SC is more than the federal personal exemption amount.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95257">
              <w:rPr>
                <w:rFonts w:asciiTheme="minorHAnsi" w:hAnsiTheme="minorHAnsi"/>
                <w:sz w:val="20"/>
                <w:szCs w:val="20"/>
              </w:rPr>
              <w:t>A nonresident individual files a form SC1040 - "SC Individual Income Tax Return" and Schedule NR - "Nonresident Schedule."</w:t>
            </w:r>
          </w:p>
        </w:tc>
        <w:tc>
          <w:tcPr>
            <w:tcW w:w="3060" w:type="dxa"/>
          </w:tcPr>
          <w:p w:rsidR="00556827" w:rsidRDefault="009C61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Federal amount</w:t>
            </w:r>
            <w:r w:rsidR="00961ECB">
              <w:rPr>
                <w:rFonts w:asciiTheme="minorHAnsi" w:hAnsiTheme="minorHAnsi"/>
                <w:sz w:val="20"/>
                <w:szCs w:val="20"/>
              </w:rPr>
              <w:t xml:space="preserve"> built in; calculation of SC tax begins with federal taxable income</w:t>
            </w:r>
            <w:r w:rsidR="000A583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A583B" w:rsidRDefault="000A583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A583B" w:rsidRPr="00D517DF" w:rsidRDefault="000A58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(2015)</w:t>
            </w:r>
          </w:p>
        </w:tc>
        <w:tc>
          <w:tcPr>
            <w:tcW w:w="2880" w:type="dxa"/>
          </w:tcPr>
          <w:p w:rsidR="00556827" w:rsidRDefault="009C61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Fed</w:t>
            </w:r>
            <w:r w:rsidR="0061400B">
              <w:rPr>
                <w:rFonts w:asciiTheme="minorHAnsi" w:hAnsiTheme="minorHAnsi"/>
                <w:sz w:val="20"/>
                <w:szCs w:val="20"/>
              </w:rPr>
              <w:t>eral amount</w:t>
            </w:r>
            <w:r w:rsidR="00961ECB">
              <w:rPr>
                <w:rFonts w:asciiTheme="minorHAnsi" w:hAnsiTheme="minorHAnsi"/>
                <w:sz w:val="20"/>
                <w:szCs w:val="20"/>
              </w:rPr>
              <w:t xml:space="preserve"> built in; calculation of SC tax begins with federal taxable income.  An additional $4,000 deduction for each dependent </w:t>
            </w:r>
            <w:r w:rsidR="000A583B">
              <w:rPr>
                <w:rFonts w:asciiTheme="minorHAnsi" w:hAnsiTheme="minorHAnsi"/>
                <w:sz w:val="20"/>
                <w:szCs w:val="20"/>
              </w:rPr>
              <w:t xml:space="preserve">claimed on federal return who is </w:t>
            </w:r>
            <w:r w:rsidR="00961ECB">
              <w:rPr>
                <w:rFonts w:asciiTheme="minorHAnsi" w:hAnsiTheme="minorHAnsi"/>
                <w:sz w:val="20"/>
                <w:szCs w:val="20"/>
              </w:rPr>
              <w:t>less than 6 years old.</w:t>
            </w:r>
          </w:p>
          <w:p w:rsidR="000A583B" w:rsidRPr="00D517DF" w:rsidRDefault="000A58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(2015)</w:t>
            </w:r>
          </w:p>
        </w:tc>
        <w:tc>
          <w:tcPr>
            <w:tcW w:w="3600" w:type="dxa"/>
          </w:tcPr>
          <w:p w:rsidR="000A583B" w:rsidRDefault="009C618B" w:rsidP="009C61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</w:t>
            </w:r>
          </w:p>
          <w:p w:rsidR="009C618B" w:rsidRDefault="00EB2F85" w:rsidP="009C618B">
            <w:pPr>
              <w:rPr>
                <w:rFonts w:asciiTheme="minorHAnsi" w:hAnsiTheme="minorHAnsi"/>
                <w:sz w:val="20"/>
                <w:szCs w:val="20"/>
              </w:rPr>
            </w:pPr>
            <w:hyperlink r:id="rId125" w:history="1">
              <w:r w:rsidR="00961ECB" w:rsidRPr="00961EC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https://dor.sc.gov/tax/individual-income/forms</w:t>
              </w:r>
            </w:hyperlink>
            <w:r w:rsidR="00961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56827" w:rsidRDefault="009C618B" w:rsidP="009C61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</w:p>
          <w:p w:rsidR="000A583B" w:rsidRDefault="00EB2F85" w:rsidP="009C618B">
            <w:pPr>
              <w:rPr>
                <w:rFonts w:asciiTheme="minorHAnsi" w:hAnsiTheme="minorHAnsi"/>
                <w:sz w:val="20"/>
                <w:szCs w:val="20"/>
              </w:rPr>
            </w:pPr>
            <w:hyperlink r:id="rId126" w:history="1">
              <w:r w:rsidR="000A583B" w:rsidRPr="00916CF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https://dor.sc.gov/services/file-and-pay-now</w:t>
              </w:r>
            </w:hyperlink>
            <w:r w:rsidR="000A583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C618B" w:rsidRDefault="009C618B" w:rsidP="009C618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C618B" w:rsidRPr="00D517DF" w:rsidRDefault="009C618B" w:rsidP="009C61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27" w:history="1">
              <w:r w:rsidR="00556827" w:rsidRPr="00C304C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South Dakota</w:t>
              </w:r>
            </w:hyperlink>
          </w:p>
        </w:tc>
        <w:tc>
          <w:tcPr>
            <w:tcW w:w="3600" w:type="dxa"/>
          </w:tcPr>
          <w:p w:rsidR="00556827" w:rsidRPr="00395257" w:rsidRDefault="0055682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257">
              <w:rPr>
                <w:rFonts w:asciiTheme="minorHAnsi" w:hAnsiTheme="minorHAnsi"/>
                <w:b/>
                <w:sz w:val="20"/>
                <w:szCs w:val="20"/>
              </w:rPr>
              <w:t>No state income tax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28" w:history="1">
              <w:r w:rsidR="00556827" w:rsidRPr="0033179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Tennessee</w:t>
              </w:r>
            </w:hyperlink>
          </w:p>
        </w:tc>
        <w:tc>
          <w:tcPr>
            <w:tcW w:w="3600" w:type="dxa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  <w:r w:rsidRPr="00D517DF">
              <w:rPr>
                <w:rFonts w:asciiTheme="minorHAnsi" w:hAnsiTheme="minorHAnsi"/>
                <w:sz w:val="20"/>
                <w:szCs w:val="20"/>
              </w:rPr>
              <w:t>Income tax only on interest and dividends (6% rate)</w:t>
            </w:r>
            <w:r w:rsidR="00DF2757" w:rsidRPr="00D517DF">
              <w:rPr>
                <w:rFonts w:asciiTheme="minorHAnsi" w:hAnsiTheme="minorHAnsi"/>
                <w:sz w:val="20"/>
                <w:szCs w:val="20"/>
              </w:rPr>
              <w:t>; imposed only on full or partial-year residents</w:t>
            </w:r>
            <w:r w:rsidR="0033179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29" w:history="1">
              <w:r w:rsidR="00556827" w:rsidRPr="00C304C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Texas</w:t>
              </w:r>
            </w:hyperlink>
          </w:p>
        </w:tc>
        <w:tc>
          <w:tcPr>
            <w:tcW w:w="3600" w:type="dxa"/>
          </w:tcPr>
          <w:p w:rsidR="00556827" w:rsidRPr="009C618B" w:rsidRDefault="00556827" w:rsidP="00222A6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618B">
              <w:rPr>
                <w:rFonts w:asciiTheme="minorHAnsi" w:hAnsiTheme="minorHAnsi"/>
                <w:b/>
                <w:sz w:val="20"/>
                <w:szCs w:val="20"/>
              </w:rPr>
              <w:t>No state income tax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827" w:rsidRPr="00D517DF" w:rsidTr="00907431">
        <w:tc>
          <w:tcPr>
            <w:tcW w:w="1458" w:type="dxa"/>
          </w:tcPr>
          <w:p w:rsidR="00556827" w:rsidRPr="00D517DF" w:rsidRDefault="00EB2F85" w:rsidP="000F511A">
            <w:pPr>
              <w:rPr>
                <w:rFonts w:asciiTheme="minorHAnsi" w:hAnsiTheme="minorHAnsi"/>
                <w:sz w:val="20"/>
                <w:szCs w:val="20"/>
              </w:rPr>
            </w:pPr>
            <w:hyperlink r:id="rId130" w:history="1">
              <w:r w:rsidR="00556827" w:rsidRPr="009C618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Utah</w:t>
              </w:r>
            </w:hyperlink>
          </w:p>
        </w:tc>
        <w:tc>
          <w:tcPr>
            <w:tcW w:w="3600" w:type="dxa"/>
          </w:tcPr>
          <w:p w:rsidR="00556827" w:rsidRPr="002E0F89" w:rsidRDefault="0061400B" w:rsidP="0061400B">
            <w:pPr>
              <w:rPr>
                <w:rFonts w:asciiTheme="minorHAnsi" w:hAnsiTheme="minorHAnsi"/>
                <w:sz w:val="20"/>
                <w:szCs w:val="20"/>
              </w:rPr>
            </w:pPr>
            <w:r w:rsidRPr="0061400B">
              <w:rPr>
                <w:rFonts w:asciiTheme="minorHAnsi" w:hAnsiTheme="minorHAnsi"/>
                <w:sz w:val="20"/>
                <w:szCs w:val="20"/>
              </w:rPr>
              <w:t>Nonresidents with income from Utah sources who must file a federal return must file a Utah return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(Form TC-40 and schedule TC-40B)</w:t>
            </w:r>
            <w:r w:rsidR="002E0F89">
              <w:rPr>
                <w:rFonts w:asciiTheme="minorHAnsi" w:hAnsiTheme="minorHAnsi"/>
                <w:sz w:val="20"/>
                <w:szCs w:val="20"/>
              </w:rPr>
              <w:t xml:space="preserve">.  However, if your federal AGI is </w:t>
            </w:r>
            <w:r w:rsidR="002E0F89"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 w:rsidR="002E0F89">
              <w:rPr>
                <w:rFonts w:asciiTheme="minorHAnsi" w:hAnsiTheme="minorHAnsi"/>
                <w:sz w:val="20"/>
                <w:szCs w:val="20"/>
              </w:rPr>
              <w:t xml:space="preserve"> your federal personal </w:t>
            </w:r>
            <w:r w:rsidR="002E0F89">
              <w:rPr>
                <w:rFonts w:asciiTheme="minorHAnsi" w:hAnsiTheme="minorHAnsi"/>
                <w:sz w:val="20"/>
                <w:szCs w:val="20"/>
              </w:rPr>
              <w:lastRenderedPageBreak/>
              <w:t>exemption plus your federal standard deduction, you are exempt from Utah income tax.</w:t>
            </w:r>
          </w:p>
        </w:tc>
        <w:tc>
          <w:tcPr>
            <w:tcW w:w="3060" w:type="dxa"/>
          </w:tcPr>
          <w:p w:rsidR="00DF0F66" w:rsidRDefault="0061400B" w:rsidP="00DF0F66">
            <w:pPr>
              <w:spacing w:line="21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$</w:t>
            </w:r>
            <w:r w:rsidR="00C203E8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C203E8">
              <w:rPr>
                <w:rFonts w:asciiTheme="minorHAnsi" w:hAnsiTheme="minorHAnsi"/>
                <w:sz w:val="20"/>
                <w:szCs w:val="20"/>
              </w:rPr>
              <w:t>000</w:t>
            </w:r>
            <w:r w:rsidR="00C304C5">
              <w:rPr>
                <w:rFonts w:asciiTheme="minorHAnsi" w:hAnsiTheme="minorHAnsi"/>
                <w:sz w:val="20"/>
                <w:szCs w:val="20"/>
              </w:rPr>
              <w:t xml:space="preserve"> per exemption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(201</w:t>
            </w:r>
            <w:r w:rsidR="002E0F89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DF0F66">
              <w:rPr>
                <w:rFonts w:asciiTheme="minorHAnsi" w:hAnsiTheme="minorHAnsi"/>
                <w:sz w:val="20"/>
                <w:szCs w:val="20"/>
              </w:rPr>
              <w:t>, but is phased out above the following AG</w:t>
            </w:r>
            <w:r w:rsidR="00C2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F0F66">
              <w:rPr>
                <w:rFonts w:asciiTheme="minorHAnsi" w:hAnsiTheme="minorHAnsi"/>
                <w:sz w:val="20"/>
                <w:szCs w:val="20"/>
              </w:rPr>
              <w:t>Is:</w:t>
            </w:r>
          </w:p>
          <w:p w:rsidR="00DF0F66" w:rsidRPr="00DF0F66" w:rsidRDefault="00DF0F66" w:rsidP="00DF0F66">
            <w:pPr>
              <w:spacing w:line="21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M</w:t>
            </w:r>
            <w:r w:rsidRPr="00DF0F66">
              <w:rPr>
                <w:rFonts w:asciiTheme="minorHAnsi" w:hAnsiTheme="minorHAnsi"/>
                <w:sz w:val="20"/>
                <w:szCs w:val="20"/>
              </w:rPr>
              <w:t>FS: $15</w:t>
            </w:r>
            <w:r w:rsidR="00C203E8">
              <w:rPr>
                <w:rFonts w:asciiTheme="minorHAnsi" w:hAnsiTheme="minorHAnsi"/>
                <w:sz w:val="20"/>
                <w:szCs w:val="20"/>
              </w:rPr>
              <w:t>4</w:t>
            </w:r>
            <w:r w:rsidRPr="00DF0F66">
              <w:rPr>
                <w:rFonts w:asciiTheme="minorHAnsi" w:hAnsiTheme="minorHAnsi"/>
                <w:sz w:val="20"/>
                <w:szCs w:val="20"/>
              </w:rPr>
              <w:t>,</w:t>
            </w:r>
            <w:r w:rsidR="00C203E8">
              <w:rPr>
                <w:rFonts w:asciiTheme="minorHAnsi" w:hAnsiTheme="minorHAnsi"/>
                <w:sz w:val="20"/>
                <w:szCs w:val="20"/>
              </w:rPr>
              <w:t>950</w:t>
            </w:r>
            <w:r w:rsidRPr="00DF0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F0F66" w:rsidRPr="00DF0F66" w:rsidRDefault="00DF0F66" w:rsidP="00DF0F66">
            <w:pPr>
              <w:spacing w:line="216" w:lineRule="auto"/>
              <w:rPr>
                <w:rFonts w:asciiTheme="minorHAnsi" w:hAnsiTheme="minorHAnsi"/>
                <w:sz w:val="20"/>
                <w:szCs w:val="20"/>
              </w:rPr>
            </w:pPr>
            <w:r w:rsidRPr="00DF0F66">
              <w:rPr>
                <w:rFonts w:asciiTheme="minorHAnsi" w:hAnsiTheme="minorHAnsi"/>
                <w:sz w:val="20"/>
                <w:szCs w:val="20"/>
              </w:rPr>
              <w:t>S: $25</w:t>
            </w:r>
            <w:r w:rsidR="00C203E8">
              <w:rPr>
                <w:rFonts w:asciiTheme="minorHAnsi" w:hAnsiTheme="minorHAnsi"/>
                <w:sz w:val="20"/>
                <w:szCs w:val="20"/>
              </w:rPr>
              <w:t>8</w:t>
            </w:r>
            <w:r w:rsidRPr="00DF0F66">
              <w:rPr>
                <w:rFonts w:asciiTheme="minorHAnsi" w:hAnsiTheme="minorHAnsi"/>
                <w:sz w:val="20"/>
                <w:szCs w:val="20"/>
              </w:rPr>
              <w:t>,2</w:t>
            </w:r>
            <w:r w:rsidR="00C203E8">
              <w:rPr>
                <w:rFonts w:asciiTheme="minorHAnsi" w:hAnsiTheme="minorHAnsi"/>
                <w:sz w:val="20"/>
                <w:szCs w:val="20"/>
              </w:rPr>
              <w:t>5</w:t>
            </w:r>
            <w:r w:rsidRPr="00DF0F66">
              <w:rPr>
                <w:rFonts w:asciiTheme="minorHAnsi" w:hAnsiTheme="minorHAnsi"/>
                <w:sz w:val="20"/>
                <w:szCs w:val="20"/>
              </w:rPr>
              <w:t xml:space="preserve">0 </w:t>
            </w:r>
          </w:p>
          <w:p w:rsidR="00DF0F66" w:rsidRPr="00DF0F66" w:rsidRDefault="00DF0F66" w:rsidP="00DF0F66">
            <w:pPr>
              <w:spacing w:line="216" w:lineRule="auto"/>
              <w:rPr>
                <w:rFonts w:asciiTheme="minorHAnsi" w:hAnsiTheme="minorHAnsi"/>
                <w:sz w:val="20"/>
                <w:szCs w:val="20"/>
              </w:rPr>
            </w:pPr>
            <w:r w:rsidRPr="00DF0F66">
              <w:rPr>
                <w:rFonts w:asciiTheme="minorHAnsi" w:hAnsiTheme="minorHAnsi"/>
                <w:sz w:val="20"/>
                <w:szCs w:val="20"/>
              </w:rPr>
              <w:lastRenderedPageBreak/>
              <w:t>HOH:  $2</w:t>
            </w:r>
            <w:r w:rsidR="00C203E8">
              <w:rPr>
                <w:rFonts w:asciiTheme="minorHAnsi" w:hAnsiTheme="minorHAnsi"/>
                <w:sz w:val="20"/>
                <w:szCs w:val="20"/>
              </w:rPr>
              <w:t>84</w:t>
            </w:r>
            <w:r w:rsidRPr="00DF0F66">
              <w:rPr>
                <w:rFonts w:asciiTheme="minorHAnsi" w:hAnsiTheme="minorHAnsi"/>
                <w:sz w:val="20"/>
                <w:szCs w:val="20"/>
              </w:rPr>
              <w:t>,</w:t>
            </w:r>
            <w:r w:rsidR="00C203E8">
              <w:rPr>
                <w:rFonts w:asciiTheme="minorHAnsi" w:hAnsiTheme="minorHAnsi"/>
                <w:sz w:val="20"/>
                <w:szCs w:val="20"/>
              </w:rPr>
              <w:t>0</w:t>
            </w:r>
            <w:r w:rsidRPr="00DF0F66">
              <w:rPr>
                <w:rFonts w:asciiTheme="minorHAnsi" w:hAnsiTheme="minorHAnsi"/>
                <w:sz w:val="20"/>
                <w:szCs w:val="20"/>
              </w:rPr>
              <w:t xml:space="preserve">50  </w:t>
            </w:r>
          </w:p>
          <w:p w:rsidR="00DF0F66" w:rsidRDefault="00DF0F66" w:rsidP="00C203E8">
            <w:pPr>
              <w:spacing w:line="216" w:lineRule="auto"/>
              <w:rPr>
                <w:rFonts w:asciiTheme="minorHAnsi" w:hAnsiTheme="minorHAnsi"/>
                <w:sz w:val="20"/>
                <w:szCs w:val="20"/>
              </w:rPr>
            </w:pPr>
            <w:r w:rsidRPr="00DF0F66">
              <w:rPr>
                <w:rFonts w:asciiTheme="minorHAnsi" w:hAnsiTheme="minorHAnsi"/>
                <w:sz w:val="20"/>
                <w:szCs w:val="20"/>
              </w:rPr>
              <w:t>J, W:  $30</w:t>
            </w:r>
            <w:r w:rsidR="00C203E8">
              <w:rPr>
                <w:rFonts w:asciiTheme="minorHAnsi" w:hAnsiTheme="minorHAnsi"/>
                <w:sz w:val="20"/>
                <w:szCs w:val="20"/>
              </w:rPr>
              <w:t>9</w:t>
            </w:r>
            <w:r w:rsidRPr="00DF0F66">
              <w:rPr>
                <w:rFonts w:asciiTheme="minorHAnsi" w:hAnsiTheme="minorHAnsi"/>
                <w:sz w:val="20"/>
                <w:szCs w:val="20"/>
              </w:rPr>
              <w:t>,</w:t>
            </w:r>
            <w:r w:rsidR="00C203E8">
              <w:rPr>
                <w:rFonts w:asciiTheme="minorHAnsi" w:hAnsiTheme="minorHAnsi"/>
                <w:sz w:val="20"/>
                <w:szCs w:val="20"/>
              </w:rPr>
              <w:t>90</w:t>
            </w:r>
            <w:r w:rsidRPr="00DF0F66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203E8" w:rsidRPr="00D517DF" w:rsidRDefault="00C203E8" w:rsidP="00C203E8">
            <w:pPr>
              <w:spacing w:line="21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(2015)</w:t>
            </w:r>
          </w:p>
        </w:tc>
        <w:tc>
          <w:tcPr>
            <w:tcW w:w="2880" w:type="dxa"/>
          </w:tcPr>
          <w:p w:rsidR="002E0F89" w:rsidRDefault="0061400B" w:rsidP="002E0F8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Federal amount</w:t>
            </w:r>
            <w:r w:rsidR="002E0F89">
              <w:rPr>
                <w:rFonts w:asciiTheme="minorHAnsi" w:hAnsiTheme="minorHAnsi"/>
                <w:sz w:val="20"/>
                <w:szCs w:val="20"/>
              </w:rPr>
              <w:t xml:space="preserve">, if used on federal return- </w:t>
            </w:r>
          </w:p>
          <w:p w:rsidR="00C203E8" w:rsidRDefault="00C203E8" w:rsidP="00C203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S, MFS:  $6,300</w:t>
            </w:r>
          </w:p>
          <w:p w:rsidR="00C203E8" w:rsidRDefault="00C203E8" w:rsidP="00C203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$9,250</w:t>
            </w:r>
          </w:p>
          <w:p w:rsidR="002E0F89" w:rsidRDefault="00C203E8" w:rsidP="00C203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J, W:  $12,600  </w:t>
            </w:r>
            <w:r w:rsidR="002E0F89">
              <w:rPr>
                <w:rFonts w:asciiTheme="minorHAnsi" w:hAnsiTheme="minorHAnsi"/>
                <w:sz w:val="20"/>
                <w:szCs w:val="20"/>
              </w:rPr>
              <w:t>(201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2E0F8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56827" w:rsidRPr="00D517DF" w:rsidRDefault="00556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1400B" w:rsidRDefault="006140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Tax Forms:  </w:t>
            </w:r>
            <w:hyperlink r:id="rId131" w:history="1">
              <w:r w:rsidRPr="00206EA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http://tax.utah.gov/forms-pubs</w:t>
              </w:r>
            </w:hyperlink>
          </w:p>
          <w:p w:rsidR="002E0F89" w:rsidRDefault="002E0F8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6827" w:rsidRDefault="006140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r w:rsidR="002E0F89" w:rsidRPr="002E0F89">
              <w:rPr>
                <w:rStyle w:val="Hyperlink"/>
                <w:rFonts w:asciiTheme="minorHAnsi" w:hAnsiTheme="minorHAnsi"/>
                <w:sz w:val="20"/>
                <w:szCs w:val="20"/>
              </w:rPr>
              <w:t>t</w:t>
            </w:r>
            <w:r w:rsidR="002E0F89">
              <w:rPr>
                <w:rStyle w:val="Hyperlink"/>
                <w:rFonts w:asciiTheme="minorHAnsi" w:hAnsiTheme="minorHAnsi"/>
                <w:sz w:val="20"/>
                <w:szCs w:val="20"/>
              </w:rPr>
              <w:t>ht</w:t>
            </w:r>
            <w:r w:rsidR="002E0F89" w:rsidRPr="002E0F89">
              <w:rPr>
                <w:rStyle w:val="Hyperlink"/>
                <w:rFonts w:asciiTheme="minorHAnsi" w:hAnsiTheme="minorHAnsi"/>
                <w:sz w:val="20"/>
                <w:szCs w:val="20"/>
              </w:rPr>
              <w:t>tps://tap.tax.utah.gov/TaxExpress/_/</w:t>
            </w:r>
          </w:p>
          <w:p w:rsidR="0061400B" w:rsidRPr="00D517DF" w:rsidRDefault="006140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1324" w:rsidRPr="00D517DF" w:rsidTr="00907431">
        <w:tc>
          <w:tcPr>
            <w:tcW w:w="1458" w:type="dxa"/>
          </w:tcPr>
          <w:p w:rsidR="005F1324" w:rsidRPr="00D517DF" w:rsidRDefault="00EB2F85" w:rsidP="005F1324">
            <w:pPr>
              <w:rPr>
                <w:rFonts w:asciiTheme="minorHAnsi" w:hAnsiTheme="minorHAnsi"/>
                <w:sz w:val="20"/>
                <w:szCs w:val="20"/>
              </w:rPr>
            </w:pPr>
            <w:hyperlink r:id="rId132" w:history="1">
              <w:r w:rsidR="005F1324" w:rsidRPr="004E63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Vermont</w:t>
              </w:r>
            </w:hyperlink>
          </w:p>
        </w:tc>
        <w:tc>
          <w:tcPr>
            <w:tcW w:w="3600" w:type="dxa"/>
          </w:tcPr>
          <w:p w:rsidR="005F1324" w:rsidRDefault="00825AE7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You</w:t>
            </w:r>
            <w:r w:rsidR="005F1324">
              <w:rPr>
                <w:rFonts w:asciiTheme="minorHAnsi" w:hAnsiTheme="minorHAnsi"/>
                <w:sz w:val="20"/>
                <w:szCs w:val="20"/>
              </w:rPr>
              <w:t xml:space="preserve"> must file a return </w:t>
            </w:r>
            <w:r w:rsidR="006F4E72">
              <w:rPr>
                <w:rFonts w:asciiTheme="minorHAnsi" w:hAnsiTheme="minorHAnsi"/>
                <w:sz w:val="20"/>
                <w:szCs w:val="20"/>
              </w:rPr>
              <w:t xml:space="preserve">(IN-111) </w:t>
            </w:r>
            <w:r w:rsidR="004E6348">
              <w:rPr>
                <w:rFonts w:asciiTheme="minorHAnsi" w:hAnsiTheme="minorHAnsi"/>
                <w:sz w:val="20"/>
                <w:szCs w:val="20"/>
              </w:rPr>
              <w:t>and a Schedule IN-113</w:t>
            </w:r>
            <w:r w:rsidR="006F4E72">
              <w:rPr>
                <w:rFonts w:asciiTheme="minorHAnsi" w:hAnsiTheme="minorHAnsi"/>
                <w:sz w:val="20"/>
                <w:szCs w:val="20"/>
              </w:rPr>
              <w:t xml:space="preserve"> (Income Adjustment Calculations)</w:t>
            </w:r>
            <w:r w:rsidR="004E63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1324">
              <w:rPr>
                <w:rFonts w:asciiTheme="minorHAnsi" w:hAnsiTheme="minorHAnsi"/>
                <w:sz w:val="20"/>
                <w:szCs w:val="20"/>
              </w:rPr>
              <w:t xml:space="preserve">in Vermont if you are required to file a federal return and 1) earned or received </w:t>
            </w:r>
            <w:r w:rsidR="005F1324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5F1324">
              <w:rPr>
                <w:rFonts w:asciiTheme="minorHAnsi" w:hAnsiTheme="minorHAnsi"/>
                <w:sz w:val="20"/>
                <w:szCs w:val="20"/>
              </w:rPr>
              <w:t>$100 in Vermont income OR 2) received gross income</w:t>
            </w:r>
            <w:r w:rsidR="006F4E72">
              <w:rPr>
                <w:rFonts w:asciiTheme="minorHAnsi" w:hAnsiTheme="minorHAnsi"/>
                <w:sz w:val="20"/>
                <w:szCs w:val="20"/>
              </w:rPr>
              <w:t xml:space="preserve"> from Vermont sources</w:t>
            </w:r>
            <w:r w:rsidR="005F1324">
              <w:rPr>
                <w:rFonts w:asciiTheme="minorHAnsi" w:hAnsiTheme="minorHAnsi"/>
                <w:sz w:val="20"/>
                <w:szCs w:val="20"/>
              </w:rPr>
              <w:t xml:space="preserve"> of  </w:t>
            </w:r>
            <w:r w:rsidR="005F1324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="005F1324">
              <w:rPr>
                <w:rFonts w:asciiTheme="minorHAnsi" w:hAnsiTheme="minorHAnsi"/>
                <w:sz w:val="20"/>
                <w:szCs w:val="20"/>
              </w:rPr>
              <w:t xml:space="preserve"> $1,000 as a nonresident.</w:t>
            </w:r>
          </w:p>
          <w:p w:rsidR="00C304C5" w:rsidRPr="005F1324" w:rsidRDefault="006F4E72" w:rsidP="007563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756352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5F1324" w:rsidRDefault="005F1324" w:rsidP="007563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Federal amount</w:t>
            </w:r>
            <w:r w:rsidR="00756352">
              <w:rPr>
                <w:rFonts w:asciiTheme="minorHAnsi" w:hAnsiTheme="minorHAnsi"/>
                <w:sz w:val="20"/>
                <w:szCs w:val="20"/>
              </w:rPr>
              <w:t xml:space="preserve"> ($4,000 per exemption)</w:t>
            </w:r>
            <w:r w:rsidR="004E6348">
              <w:rPr>
                <w:rFonts w:asciiTheme="minorHAnsi" w:hAnsiTheme="minorHAnsi"/>
                <w:sz w:val="20"/>
                <w:szCs w:val="20"/>
              </w:rPr>
              <w:t>; calculation of Vermont tax starts with federal taxable income</w:t>
            </w:r>
            <w:r w:rsidR="0075635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56352" w:rsidRDefault="00756352" w:rsidP="0075635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56352" w:rsidRPr="00D517DF" w:rsidRDefault="00756352" w:rsidP="007563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(2015)</w:t>
            </w:r>
          </w:p>
        </w:tc>
        <w:tc>
          <w:tcPr>
            <w:tcW w:w="2880" w:type="dxa"/>
          </w:tcPr>
          <w:p w:rsidR="005F1324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Federal amount</w:t>
            </w:r>
            <w:r w:rsidR="004E6348">
              <w:rPr>
                <w:rFonts w:asciiTheme="minorHAnsi" w:hAnsiTheme="minorHAnsi"/>
                <w:sz w:val="20"/>
                <w:szCs w:val="20"/>
              </w:rPr>
              <w:t xml:space="preserve"> if used on federal return; calculation of Vermont tax starts with federal taxable income-</w:t>
            </w:r>
          </w:p>
          <w:p w:rsidR="00756352" w:rsidRDefault="00756352" w:rsidP="007563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S, MFS:  $6,300</w:t>
            </w:r>
          </w:p>
          <w:p w:rsidR="00756352" w:rsidRDefault="00756352" w:rsidP="007563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HOH:  $9,250</w:t>
            </w:r>
          </w:p>
          <w:p w:rsidR="00756352" w:rsidRDefault="00756352" w:rsidP="007563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J, W:  $12,600 </w:t>
            </w:r>
          </w:p>
          <w:p w:rsidR="00756352" w:rsidRDefault="00756352" w:rsidP="0075635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F4E72" w:rsidRPr="00D517DF" w:rsidRDefault="00756352" w:rsidP="007563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(2015)</w:t>
            </w:r>
          </w:p>
        </w:tc>
        <w:tc>
          <w:tcPr>
            <w:tcW w:w="3600" w:type="dxa"/>
          </w:tcPr>
          <w:p w:rsidR="005F1324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133" w:history="1">
              <w:r w:rsidR="004E6348" w:rsidRPr="00916CF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http://tax.vermont.gov/research-and-reports/document-library/tax-forms/individuals</w:t>
              </w:r>
            </w:hyperlink>
            <w:r w:rsidR="004E634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1324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</w:t>
            </w:r>
            <w:r w:rsidRPr="004E634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hyperlink r:id="rId134" w:history="1">
              <w:r w:rsidR="004E6348" w:rsidRPr="004E63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http://tax.vermont.gov/file-and-pay-online</w:t>
              </w:r>
            </w:hyperlink>
            <w:r w:rsidR="004E6348" w:rsidRPr="004E634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1324" w:rsidRPr="00D517DF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1324" w:rsidRPr="00D517DF" w:rsidTr="00907431">
        <w:tc>
          <w:tcPr>
            <w:tcW w:w="1458" w:type="dxa"/>
          </w:tcPr>
          <w:p w:rsidR="005F1324" w:rsidRPr="00D517DF" w:rsidRDefault="00EB2F85" w:rsidP="005F1324">
            <w:pPr>
              <w:rPr>
                <w:rFonts w:asciiTheme="minorHAnsi" w:hAnsiTheme="minorHAnsi"/>
                <w:sz w:val="20"/>
                <w:szCs w:val="20"/>
              </w:rPr>
            </w:pPr>
            <w:hyperlink r:id="rId135" w:history="1">
              <w:r w:rsidR="005F1324" w:rsidRPr="00825AE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</w:t>
              </w:r>
            </w:hyperlink>
          </w:p>
        </w:tc>
        <w:tc>
          <w:tcPr>
            <w:tcW w:w="3600" w:type="dxa"/>
          </w:tcPr>
          <w:p w:rsidR="00825AE7" w:rsidRDefault="00D13804" w:rsidP="00825A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Nonresidents with Virginia AGI at or above the filing threshold</w:t>
            </w:r>
            <w:r w:rsidR="00825AE7">
              <w:rPr>
                <w:rFonts w:asciiTheme="minorHAnsi" w:hAnsiTheme="minorHAnsi"/>
                <w:sz w:val="20"/>
                <w:szCs w:val="20"/>
              </w:rPr>
              <w:t xml:space="preserve"> must file a return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(Form 763 for nonresidents)</w:t>
            </w:r>
            <w:r w:rsidR="00825AE7">
              <w:rPr>
                <w:rFonts w:asciiTheme="minorHAnsi" w:hAnsiTheme="minorHAnsi"/>
                <w:sz w:val="20"/>
                <w:szCs w:val="20"/>
              </w:rPr>
              <w:t xml:space="preserve"> if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any of </w:t>
            </w:r>
            <w:r w:rsidR="00825AE7">
              <w:rPr>
                <w:rFonts w:asciiTheme="minorHAnsi" w:hAnsiTheme="minorHAnsi"/>
                <w:sz w:val="20"/>
                <w:szCs w:val="20"/>
              </w:rPr>
              <w:t xml:space="preserve">their income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825AE7">
              <w:rPr>
                <w:rFonts w:asciiTheme="minorHAnsi" w:hAnsiTheme="minorHAnsi"/>
                <w:sz w:val="20"/>
                <w:szCs w:val="20"/>
              </w:rPr>
              <w:t xml:space="preserve">from Virginia </w:t>
            </w:r>
            <w:r>
              <w:rPr>
                <w:rFonts w:asciiTheme="minorHAnsi" w:hAnsiTheme="minorHAnsi"/>
                <w:sz w:val="20"/>
                <w:szCs w:val="20"/>
              </w:rPr>
              <w:t>sources</w:t>
            </w:r>
            <w:r w:rsidR="00825AE7">
              <w:rPr>
                <w:rFonts w:asciiTheme="minorHAnsi" w:hAnsiTheme="minorHAnsi"/>
                <w:sz w:val="20"/>
                <w:szCs w:val="20"/>
              </w:rPr>
              <w:t xml:space="preserve"> (exceptions for wages and salary </w:t>
            </w:r>
            <w:r>
              <w:rPr>
                <w:rFonts w:asciiTheme="minorHAnsi" w:hAnsiTheme="minorHAnsi"/>
                <w:sz w:val="20"/>
                <w:szCs w:val="20"/>
              </w:rPr>
              <w:t>earned by residents of</w:t>
            </w:r>
            <w:r w:rsidR="00825AE7">
              <w:rPr>
                <w:rFonts w:asciiTheme="minorHAnsi" w:hAnsiTheme="minorHAnsi"/>
                <w:sz w:val="20"/>
                <w:szCs w:val="20"/>
              </w:rPr>
              <w:t xml:space="preserve"> adjacent states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taxed in those states</w:t>
            </w:r>
            <w:r w:rsidR="00825AE7">
              <w:rPr>
                <w:rFonts w:asciiTheme="minorHAnsi" w:hAnsiTheme="minorHAnsi"/>
                <w:sz w:val="20"/>
                <w:szCs w:val="20"/>
              </w:rPr>
              <w:t xml:space="preserve">).  </w:t>
            </w:r>
            <w:r>
              <w:rPr>
                <w:rFonts w:asciiTheme="minorHAnsi" w:hAnsiTheme="minorHAnsi"/>
                <w:sz w:val="20"/>
                <w:szCs w:val="20"/>
              </w:rPr>
              <w:t>Virginia AGI is federal AGI</w:t>
            </w:r>
            <w:r w:rsidR="00D64534">
              <w:rPr>
                <w:rFonts w:asciiTheme="minorHAnsi" w:hAnsiTheme="minorHAnsi"/>
                <w:sz w:val="20"/>
                <w:szCs w:val="20"/>
              </w:rPr>
              <w:t xml:space="preserve"> plus Virginia additions and minus Virginia subtractions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825AE7">
              <w:rPr>
                <w:rFonts w:asciiTheme="minorHAnsi" w:hAnsiTheme="minorHAnsi"/>
                <w:sz w:val="20"/>
                <w:szCs w:val="20"/>
              </w:rPr>
              <w:t xml:space="preserve"> The threshold is:  </w:t>
            </w:r>
          </w:p>
          <w:p w:rsidR="00825AE7" w:rsidRDefault="00825AE7" w:rsidP="00825A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C304C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MFS, </w:t>
            </w:r>
            <w:r w:rsidR="00C304C5">
              <w:rPr>
                <w:rFonts w:asciiTheme="minorHAnsi" w:hAnsiTheme="minorHAnsi"/>
                <w:sz w:val="20"/>
                <w:szCs w:val="20"/>
              </w:rPr>
              <w:t xml:space="preserve">M &amp; spouse has no income: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$11,950; </w:t>
            </w:r>
          </w:p>
          <w:p w:rsidR="005F1324" w:rsidRDefault="00C304C5" w:rsidP="00825A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J, $23,900</w:t>
            </w:r>
          </w:p>
          <w:p w:rsidR="00C304C5" w:rsidRPr="00D517DF" w:rsidRDefault="00C304C5" w:rsidP="00AB22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AB22CA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5F1324" w:rsidRDefault="00D13804" w:rsidP="00C304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$930</w:t>
            </w:r>
            <w:r w:rsidR="00C34B4C">
              <w:rPr>
                <w:rFonts w:asciiTheme="minorHAnsi" w:hAnsiTheme="minorHAnsi"/>
                <w:sz w:val="20"/>
                <w:szCs w:val="20"/>
              </w:rPr>
              <w:t xml:space="preserve"> per exempt</w:t>
            </w:r>
            <w:r w:rsidR="00C304C5">
              <w:rPr>
                <w:rFonts w:asciiTheme="minorHAnsi" w:hAnsiTheme="minorHAnsi"/>
                <w:sz w:val="20"/>
                <w:szCs w:val="20"/>
              </w:rPr>
              <w:t>i</w:t>
            </w:r>
            <w:r w:rsidR="0080238F">
              <w:rPr>
                <w:rFonts w:asciiTheme="minorHAnsi" w:hAnsiTheme="minorHAnsi"/>
                <w:sz w:val="20"/>
                <w:szCs w:val="20"/>
              </w:rPr>
              <w:t>on for self, spouse, dependents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C304C5">
              <w:rPr>
                <w:rFonts w:asciiTheme="minorHAnsi" w:hAnsiTheme="minorHAnsi"/>
                <w:sz w:val="20"/>
                <w:szCs w:val="20"/>
              </w:rPr>
              <w:t xml:space="preserve">plus </w:t>
            </w:r>
            <w:r>
              <w:rPr>
                <w:rFonts w:asciiTheme="minorHAnsi" w:hAnsiTheme="minorHAnsi"/>
                <w:sz w:val="20"/>
                <w:szCs w:val="20"/>
              </w:rPr>
              <w:t>$800 for</w:t>
            </w:r>
            <w:r w:rsidR="00C304C5">
              <w:rPr>
                <w:rFonts w:asciiTheme="minorHAnsi" w:hAnsiTheme="minorHAnsi"/>
                <w:sz w:val="20"/>
                <w:szCs w:val="20"/>
              </w:rPr>
              <w:t xml:space="preserve"> each of self or spouse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over 6</w:t>
            </w:r>
            <w:r w:rsidR="00C34B4C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4C5">
              <w:rPr>
                <w:rFonts w:asciiTheme="minorHAnsi" w:hAnsiTheme="minorHAnsi"/>
                <w:sz w:val="20"/>
                <w:szCs w:val="20"/>
              </w:rPr>
              <w:t>and/or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blind.</w:t>
            </w:r>
          </w:p>
          <w:p w:rsidR="00C304C5" w:rsidRPr="00D517DF" w:rsidRDefault="00C304C5" w:rsidP="00D645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D64534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D64534" w:rsidRDefault="00D64534" w:rsidP="00D138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did not claim itemized deductions on federal return:</w:t>
            </w:r>
          </w:p>
          <w:p w:rsidR="005F1324" w:rsidRDefault="00D13804" w:rsidP="00D138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S, </w:t>
            </w:r>
            <w:r w:rsidR="0080238F">
              <w:rPr>
                <w:rFonts w:asciiTheme="minorHAnsi" w:hAnsiTheme="minorHAnsi"/>
                <w:sz w:val="20"/>
                <w:szCs w:val="20"/>
              </w:rPr>
              <w:t xml:space="preserve">HOH, </w:t>
            </w:r>
            <w:r>
              <w:rPr>
                <w:rFonts w:asciiTheme="minorHAnsi" w:hAnsiTheme="minorHAnsi"/>
                <w:sz w:val="20"/>
                <w:szCs w:val="20"/>
              </w:rPr>
              <w:t>MFS, M and spouse has no income from any source:  $3,000</w:t>
            </w:r>
          </w:p>
          <w:p w:rsidR="00D13804" w:rsidRDefault="00D13804" w:rsidP="00D138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J:  $6,000</w:t>
            </w:r>
          </w:p>
          <w:p w:rsidR="0080238F" w:rsidRDefault="00D64534" w:rsidP="0080238F">
            <w:pPr>
              <w:rPr>
                <w:rFonts w:asciiTheme="minorHAnsi" w:hAnsiTheme="minorHAnsi"/>
                <w:sz w:val="20"/>
                <w:szCs w:val="20"/>
              </w:rPr>
            </w:pPr>
            <w:r w:rsidRPr="00D64534">
              <w:rPr>
                <w:rFonts w:asciiTheme="minorHAnsi" w:hAnsiTheme="minorHAnsi"/>
                <w:sz w:val="20"/>
                <w:szCs w:val="20"/>
              </w:rPr>
              <w:t xml:space="preserve">If you could be claimed as a dependent on the federal income tax return of another taxpayer, your allowable standard deduction may not exceed the </w:t>
            </w:r>
            <w:r w:rsidR="0080238F">
              <w:rPr>
                <w:rFonts w:asciiTheme="minorHAnsi" w:hAnsiTheme="minorHAnsi"/>
                <w:sz w:val="20"/>
                <w:szCs w:val="20"/>
              </w:rPr>
              <w:t>lesser</w:t>
            </w:r>
            <w:r w:rsidRPr="00D64534">
              <w:rPr>
                <w:rFonts w:asciiTheme="minorHAnsi" w:hAnsiTheme="minorHAnsi"/>
                <w:sz w:val="20"/>
                <w:szCs w:val="20"/>
              </w:rPr>
              <w:t xml:space="preserve"> of your earned income</w:t>
            </w:r>
            <w:r w:rsidR="0080238F">
              <w:rPr>
                <w:rFonts w:asciiTheme="minorHAnsi" w:hAnsiTheme="minorHAnsi"/>
                <w:sz w:val="20"/>
                <w:szCs w:val="20"/>
              </w:rPr>
              <w:t xml:space="preserve"> or the deductions above.  </w:t>
            </w:r>
          </w:p>
          <w:p w:rsidR="0080238F" w:rsidRDefault="0080238F" w:rsidP="00D138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304C5" w:rsidRPr="00D517DF" w:rsidRDefault="00C304C5" w:rsidP="008023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80238F">
              <w:rPr>
                <w:rFonts w:asciiTheme="minorHAnsi" w:hAnsiTheme="minorHAnsi"/>
                <w:sz w:val="20"/>
                <w:szCs w:val="20"/>
              </w:rPr>
              <w:t>5)</w:t>
            </w:r>
          </w:p>
        </w:tc>
        <w:tc>
          <w:tcPr>
            <w:tcW w:w="3600" w:type="dxa"/>
          </w:tcPr>
          <w:p w:rsidR="00D13804" w:rsidRDefault="00D13804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136" w:history="1">
              <w:r w:rsidR="006F4E72" w:rsidRPr="006F4E7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http://www.tax.virginia.gov/content/forms</w:t>
              </w:r>
            </w:hyperlink>
            <w:r w:rsidR="006F4E72" w:rsidRPr="006F4E7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1324" w:rsidRDefault="00D13804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137" w:history="1">
              <w:r w:rsidRPr="00B147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http://www.tax.virginia.go</w:t>
              </w:r>
              <w:r w:rsidR="00E91B0E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 </w:t>
              </w:r>
              <w:r w:rsidRPr="00B147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v/site.cfm?alias=efile</w:t>
              </w:r>
            </w:hyperlink>
          </w:p>
          <w:p w:rsidR="00D13804" w:rsidRPr="00D517DF" w:rsidRDefault="00D13804" w:rsidP="005F1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1324" w:rsidRPr="00D517DF" w:rsidTr="00907431">
        <w:tc>
          <w:tcPr>
            <w:tcW w:w="1458" w:type="dxa"/>
          </w:tcPr>
          <w:p w:rsidR="005F1324" w:rsidRPr="00D517DF" w:rsidRDefault="00EB2F85" w:rsidP="005F1324">
            <w:pPr>
              <w:rPr>
                <w:rFonts w:asciiTheme="minorHAnsi" w:hAnsiTheme="minorHAnsi"/>
                <w:sz w:val="20"/>
                <w:szCs w:val="20"/>
              </w:rPr>
            </w:pPr>
            <w:hyperlink r:id="rId138" w:history="1">
              <w:r w:rsidR="005F1324" w:rsidRPr="006A3E6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Washington</w:t>
              </w:r>
            </w:hyperlink>
          </w:p>
        </w:tc>
        <w:tc>
          <w:tcPr>
            <w:tcW w:w="3600" w:type="dxa"/>
          </w:tcPr>
          <w:p w:rsidR="005F1324" w:rsidRPr="00677EF3" w:rsidRDefault="005F1324" w:rsidP="005F13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77EF3">
              <w:rPr>
                <w:rFonts w:asciiTheme="minorHAnsi" w:hAnsiTheme="minorHAnsi"/>
                <w:b/>
                <w:sz w:val="20"/>
                <w:szCs w:val="20"/>
              </w:rPr>
              <w:t>No state income tax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F1324" w:rsidRPr="00D517DF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5F1324" w:rsidRPr="00D517DF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5F1324" w:rsidRPr="00D517DF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1324" w:rsidRPr="00D517DF" w:rsidTr="00907431">
        <w:tc>
          <w:tcPr>
            <w:tcW w:w="1458" w:type="dxa"/>
          </w:tcPr>
          <w:p w:rsidR="005F1324" w:rsidRPr="00D517DF" w:rsidRDefault="00EB2F85" w:rsidP="005F1324">
            <w:pPr>
              <w:rPr>
                <w:rFonts w:asciiTheme="minorHAnsi" w:hAnsiTheme="minorHAnsi"/>
                <w:sz w:val="20"/>
                <w:szCs w:val="20"/>
              </w:rPr>
            </w:pPr>
            <w:hyperlink r:id="rId139" w:history="1">
              <w:r w:rsidR="005F1324" w:rsidRPr="00677EF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West Virginia</w:t>
              </w:r>
            </w:hyperlink>
          </w:p>
        </w:tc>
        <w:tc>
          <w:tcPr>
            <w:tcW w:w="3600" w:type="dxa"/>
          </w:tcPr>
          <w:p w:rsidR="005F1324" w:rsidRDefault="00C34B4C" w:rsidP="00002A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Nonresidents must file a return </w:t>
            </w:r>
            <w:r w:rsidR="00B20309">
              <w:rPr>
                <w:rFonts w:asciiTheme="minorHAnsi" w:hAnsiTheme="minorHAnsi"/>
                <w:sz w:val="20"/>
                <w:szCs w:val="20"/>
              </w:rPr>
              <w:t>(</w:t>
            </w:r>
            <w:r w:rsidR="00197D06">
              <w:rPr>
                <w:rFonts w:asciiTheme="minorHAnsi" w:hAnsiTheme="minorHAnsi"/>
                <w:sz w:val="20"/>
                <w:szCs w:val="20"/>
              </w:rPr>
              <w:t xml:space="preserve">Form </w:t>
            </w:r>
            <w:r w:rsidR="00B20309">
              <w:rPr>
                <w:rFonts w:asciiTheme="minorHAnsi" w:hAnsiTheme="minorHAnsi"/>
                <w:sz w:val="20"/>
                <w:szCs w:val="20"/>
              </w:rPr>
              <w:t>IT-140</w:t>
            </w:r>
            <w:r w:rsidR="00197D06">
              <w:rPr>
                <w:rFonts w:asciiTheme="minorHAnsi" w:hAnsiTheme="minorHAnsi"/>
                <w:sz w:val="20"/>
                <w:szCs w:val="20"/>
              </w:rPr>
              <w:t xml:space="preserve"> and Schedule A</w:t>
            </w:r>
            <w:r w:rsidR="00B20309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if their federal AGI includes West Virginia income.  Even if you do not file a federal return, you must file a WV return if WV AGI is greater than allowable deduction for personal exemptions.  However, you are not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required to file if you and spouse are </w:t>
            </w:r>
            <w:r w:rsidRPr="00C34B4C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>65</w:t>
            </w:r>
            <w:r w:rsidR="00197D06">
              <w:rPr>
                <w:rFonts w:asciiTheme="minorHAnsi" w:hAnsiTheme="minorHAnsi"/>
                <w:sz w:val="20"/>
                <w:szCs w:val="20"/>
              </w:rPr>
              <w:t xml:space="preserve"> or disabled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WV AGI is less than personal exemptions plus senior citizen modification</w:t>
            </w:r>
            <w:r w:rsidR="00002A66">
              <w:rPr>
                <w:rFonts w:asciiTheme="minorHAnsi" w:hAnsiTheme="minorHAnsi"/>
                <w:sz w:val="20"/>
                <w:szCs w:val="20"/>
              </w:rPr>
              <w:t xml:space="preserve"> (based on certain types of income; </w:t>
            </w:r>
            <w:r>
              <w:rPr>
                <w:rFonts w:asciiTheme="minorHAnsi" w:hAnsiTheme="minorHAnsi"/>
                <w:sz w:val="20"/>
                <w:szCs w:val="20"/>
              </w:rPr>
              <w:t>may reduce AGI by up to $8</w:t>
            </w:r>
            <w:r w:rsidR="00B20309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000)</w:t>
            </w:r>
          </w:p>
          <w:p w:rsidR="00B20309" w:rsidRDefault="00B20309" w:rsidP="00002A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(2014)</w:t>
            </w:r>
          </w:p>
          <w:p w:rsidR="006816B5" w:rsidRPr="00D517DF" w:rsidRDefault="006816B5" w:rsidP="00002A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816B5" w:rsidRDefault="00C34B4C" w:rsidP="006816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$2,000 per exemption or $500 if no exemptions claim</w:t>
            </w:r>
            <w:r w:rsidR="006816B5">
              <w:rPr>
                <w:rFonts w:asciiTheme="minorHAnsi" w:hAnsiTheme="minorHAnsi"/>
                <w:sz w:val="20"/>
                <w:szCs w:val="20"/>
              </w:rPr>
              <w:t>ed</w:t>
            </w:r>
            <w:r w:rsidR="006A3E66">
              <w:rPr>
                <w:rFonts w:asciiTheme="minorHAnsi" w:hAnsiTheme="minorHAnsi"/>
                <w:sz w:val="20"/>
                <w:szCs w:val="20"/>
              </w:rPr>
              <w:t>)</w:t>
            </w:r>
            <w:r w:rsidR="006816B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816B5" w:rsidRDefault="006816B5" w:rsidP="006816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(201</w:t>
            </w:r>
            <w:r w:rsidR="00C203E8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A3E66" w:rsidRPr="00D517DF" w:rsidRDefault="006A3E66" w:rsidP="006816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F1324" w:rsidRPr="00D517DF" w:rsidRDefault="00C34B4C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3600" w:type="dxa"/>
          </w:tcPr>
          <w:p w:rsidR="00A21C09" w:rsidRDefault="00A21C09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Tax Forms:  </w:t>
            </w:r>
            <w:hyperlink r:id="rId140" w:history="1">
              <w:r w:rsidR="00197D06" w:rsidRPr="00197D0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http://tax.wv.gov/Individuals/Pages/Individuals.aspx</w:t>
              </w:r>
            </w:hyperlink>
            <w:r w:rsidR="00197D06" w:rsidRPr="00197D0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1324" w:rsidRPr="00D517DF" w:rsidRDefault="00A21C09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E-Filing:  </w:t>
            </w:r>
            <w:hyperlink r:id="rId141" w:history="1">
              <w:r w:rsidRPr="00B147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http://www.wva.state.wv.us/wvtax/electronicFilingForIndividuals.aspx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F1324" w:rsidRPr="00D517DF" w:rsidTr="00907431">
        <w:tc>
          <w:tcPr>
            <w:tcW w:w="1458" w:type="dxa"/>
          </w:tcPr>
          <w:p w:rsidR="005F1324" w:rsidRPr="00D517DF" w:rsidRDefault="00EB2F85" w:rsidP="005F1324">
            <w:pPr>
              <w:rPr>
                <w:rFonts w:asciiTheme="minorHAnsi" w:hAnsiTheme="minorHAnsi"/>
                <w:sz w:val="20"/>
                <w:szCs w:val="20"/>
              </w:rPr>
            </w:pPr>
            <w:hyperlink r:id="rId142" w:history="1">
              <w:r w:rsidR="005F1324" w:rsidRPr="007B256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Wisconsin</w:t>
              </w:r>
            </w:hyperlink>
          </w:p>
        </w:tc>
        <w:tc>
          <w:tcPr>
            <w:tcW w:w="3600" w:type="dxa"/>
          </w:tcPr>
          <w:p w:rsidR="005F1324" w:rsidRDefault="007B256D" w:rsidP="002F3836">
            <w:pPr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>Nonresidents</w:t>
            </w:r>
            <w:r w:rsidRPr="007B256D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 xml:space="preserve"> are required to file a Wisconsin income tax return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 xml:space="preserve"> (form 1NPR)</w:t>
            </w:r>
            <w:r w:rsidRPr="007B256D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 xml:space="preserve"> if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 xml:space="preserve">their </w:t>
            </w:r>
            <w:r w:rsidRPr="007B256D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>Wisconsin gross income</w:t>
            </w:r>
            <w:r w:rsidR="002F3836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 xml:space="preserve"> (or combined gross income of self and spouse)</w:t>
            </w:r>
            <w:r w:rsidRPr="007B256D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 xml:space="preserve"> is $2,000 or more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 xml:space="preserve">.  Also, nonresidents who </w:t>
            </w:r>
            <w:r w:rsidRPr="007B256D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>can be claimed as a dependent on another person’s income tax return and have gross income of more than $1,0</w:t>
            </w:r>
            <w:r w:rsidR="002F3836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>5</w:t>
            </w:r>
            <w:r w:rsidRPr="007B256D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>0 which included at least $351 of unearned income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 xml:space="preserve"> must file</w:t>
            </w:r>
            <w:r w:rsidRPr="007B256D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>.</w:t>
            </w:r>
            <w:r w:rsidR="002F3836"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 xml:space="preserve"> You must also file if subject to the Wisconsin alternative minimum tax.</w:t>
            </w:r>
          </w:p>
          <w:p w:rsidR="002F3836" w:rsidRDefault="002F3836" w:rsidP="002F3836">
            <w:pPr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"/>
              </w:rPr>
              <w:t>(2015)</w:t>
            </w:r>
          </w:p>
          <w:p w:rsidR="006816B5" w:rsidRPr="007B256D" w:rsidRDefault="006816B5" w:rsidP="002F38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F1324" w:rsidRPr="007B256D" w:rsidRDefault="007B256D" w:rsidP="002F38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$700 per exemption, plus $250 each for self and spouse if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65.</w:t>
            </w:r>
            <w:r w:rsidR="00EC074D">
              <w:rPr>
                <w:rFonts w:asciiTheme="minorHAnsi" w:hAnsiTheme="minorHAnsi"/>
                <w:sz w:val="20"/>
                <w:szCs w:val="20"/>
              </w:rPr>
              <w:t xml:space="preserve">  (201</w:t>
            </w:r>
            <w:r w:rsidR="002F3836">
              <w:rPr>
                <w:rFonts w:asciiTheme="minorHAnsi" w:hAnsiTheme="minorHAnsi"/>
                <w:sz w:val="20"/>
                <w:szCs w:val="20"/>
              </w:rPr>
              <w:t>5</w:t>
            </w:r>
            <w:r w:rsidR="00EC074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F1324" w:rsidRPr="00D517DF" w:rsidRDefault="00A6044F" w:rsidP="002F38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Ranges from$ 0 to $</w:t>
            </w:r>
            <w:r w:rsidR="002F3836">
              <w:rPr>
                <w:rFonts w:asciiTheme="minorHAnsi" w:hAnsi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F3836">
              <w:rPr>
                <w:rFonts w:asciiTheme="minorHAnsi" w:hAnsiTheme="minorHAnsi"/>
                <w:sz w:val="20"/>
                <w:szCs w:val="20"/>
              </w:rPr>
              <w:t>46</w:t>
            </w:r>
            <w:r>
              <w:rPr>
                <w:rFonts w:asciiTheme="minorHAnsi" w:hAnsiTheme="minorHAnsi"/>
                <w:sz w:val="20"/>
                <w:szCs w:val="20"/>
              </w:rPr>
              <w:t>0 based on income and filing status (the lower the income, the higher the deduction).</w:t>
            </w:r>
            <w:r w:rsidR="00EC074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2F3836">
              <w:rPr>
                <w:rFonts w:asciiTheme="minorHAnsi" w:hAnsiTheme="minorHAnsi"/>
                <w:sz w:val="20"/>
                <w:szCs w:val="20"/>
              </w:rPr>
              <w:t xml:space="preserve"> Table is </w:t>
            </w:r>
            <w:hyperlink r:id="rId143" w:history="1">
              <w:r w:rsidR="002F3836" w:rsidRPr="002F383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here</w:t>
              </w:r>
            </w:hyperlink>
            <w:r w:rsidR="002F3836">
              <w:rPr>
                <w:rFonts w:asciiTheme="minorHAnsi" w:hAnsiTheme="minorHAnsi"/>
                <w:sz w:val="20"/>
                <w:szCs w:val="20"/>
              </w:rPr>
              <w:t>, page 41.</w:t>
            </w:r>
            <w:r w:rsidR="00EC074D">
              <w:rPr>
                <w:rFonts w:asciiTheme="minorHAnsi" w:hAnsiTheme="minorHAnsi"/>
                <w:sz w:val="20"/>
                <w:szCs w:val="20"/>
              </w:rPr>
              <w:t xml:space="preserve"> (201</w:t>
            </w:r>
            <w:r w:rsidR="002F3836">
              <w:rPr>
                <w:rFonts w:asciiTheme="minorHAnsi" w:hAnsiTheme="minorHAnsi"/>
                <w:sz w:val="20"/>
                <w:szCs w:val="20"/>
              </w:rPr>
              <w:t>5</w:t>
            </w:r>
            <w:r w:rsidR="00EC074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5F1324" w:rsidRDefault="007B256D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 Forms:</w:t>
            </w:r>
          </w:p>
          <w:p w:rsidR="007B256D" w:rsidRDefault="00EB2F85" w:rsidP="005F1324">
            <w:pPr>
              <w:rPr>
                <w:rFonts w:asciiTheme="minorHAnsi" w:hAnsiTheme="minorHAnsi"/>
                <w:sz w:val="20"/>
                <w:szCs w:val="20"/>
              </w:rPr>
            </w:pPr>
            <w:hyperlink r:id="rId144" w:history="1">
              <w:r w:rsidR="007B256D" w:rsidRPr="00B147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http://www.revenue.wi.gov/html/formpub.html</w:t>
              </w:r>
            </w:hyperlink>
            <w:r w:rsidR="007B256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B256D" w:rsidRDefault="007B256D" w:rsidP="005F13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E-Filing:</w:t>
            </w:r>
          </w:p>
          <w:p w:rsidR="00EC074D" w:rsidRDefault="00EB2F85" w:rsidP="005F1324">
            <w:pPr>
              <w:rPr>
                <w:rFonts w:asciiTheme="minorHAnsi" w:hAnsiTheme="minorHAnsi"/>
                <w:sz w:val="20"/>
                <w:szCs w:val="20"/>
              </w:rPr>
            </w:pPr>
            <w:hyperlink r:id="rId145" w:history="1">
              <w:r w:rsidR="00EC074D" w:rsidRPr="00B147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http://www.revenue.wi.gov/wi_efile/index.html</w:t>
              </w:r>
            </w:hyperlink>
            <w:r w:rsidR="00EC074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B256D" w:rsidRPr="00D517DF" w:rsidRDefault="007B256D" w:rsidP="005F1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1324" w:rsidRPr="00D517DF" w:rsidTr="00907431">
        <w:trPr>
          <w:trHeight w:val="70"/>
        </w:trPr>
        <w:tc>
          <w:tcPr>
            <w:tcW w:w="1458" w:type="dxa"/>
          </w:tcPr>
          <w:p w:rsidR="005F1324" w:rsidRPr="00D517DF" w:rsidRDefault="00EB2F85" w:rsidP="005F1324">
            <w:pPr>
              <w:rPr>
                <w:rFonts w:asciiTheme="minorHAnsi" w:hAnsiTheme="minorHAnsi"/>
                <w:sz w:val="20"/>
                <w:szCs w:val="20"/>
              </w:rPr>
            </w:pPr>
            <w:hyperlink r:id="rId146" w:history="1">
              <w:r w:rsidR="005F1324" w:rsidRPr="00EC074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Wyoming</w:t>
              </w:r>
            </w:hyperlink>
          </w:p>
        </w:tc>
        <w:tc>
          <w:tcPr>
            <w:tcW w:w="3600" w:type="dxa"/>
          </w:tcPr>
          <w:p w:rsidR="005F1324" w:rsidRPr="00677EF3" w:rsidRDefault="005F1324" w:rsidP="005F13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77EF3">
              <w:rPr>
                <w:rFonts w:asciiTheme="minorHAnsi" w:hAnsiTheme="minorHAnsi"/>
                <w:b/>
                <w:sz w:val="20"/>
                <w:szCs w:val="20"/>
              </w:rPr>
              <w:t>No state income tax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F1324" w:rsidRPr="00D517DF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5F1324" w:rsidRPr="00D517DF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5F1324" w:rsidRPr="00D517DF" w:rsidRDefault="005F1324" w:rsidP="005F1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72A84" w:rsidRPr="00D517DF" w:rsidRDefault="00B72A84">
      <w:pPr>
        <w:rPr>
          <w:rFonts w:asciiTheme="minorHAnsi" w:hAnsiTheme="minorHAnsi"/>
          <w:sz w:val="20"/>
          <w:szCs w:val="20"/>
        </w:rPr>
      </w:pPr>
    </w:p>
    <w:sectPr w:rsidR="00B72A84" w:rsidRPr="00D517DF" w:rsidSect="009C1215">
      <w:footerReference w:type="default" r:id="rId147"/>
      <w:pgSz w:w="15840" w:h="12240" w:orient="landscape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85" w:rsidRDefault="00EB2F85" w:rsidP="00E544DC">
      <w:r>
        <w:separator/>
      </w:r>
    </w:p>
  </w:endnote>
  <w:endnote w:type="continuationSeparator" w:id="0">
    <w:p w:rsidR="00EB2F85" w:rsidRDefault="00EB2F85" w:rsidP="00E5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ttawa">
    <w:altName w:val="Ottaw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utch811BT-Roma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811BT-Italic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CD C+ Helvetica">
    <w:altName w:val="ALPCD C+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785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46E" w:rsidRDefault="004F34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79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F346E" w:rsidRDefault="004F3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85" w:rsidRDefault="00EB2F85" w:rsidP="00E544DC">
      <w:r>
        <w:separator/>
      </w:r>
    </w:p>
  </w:footnote>
  <w:footnote w:type="continuationSeparator" w:id="0">
    <w:p w:rsidR="00EB2F85" w:rsidRDefault="00EB2F85" w:rsidP="00E5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1FF6"/>
    <w:multiLevelType w:val="hybridMultilevel"/>
    <w:tmpl w:val="B576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36F0"/>
    <w:multiLevelType w:val="hybridMultilevel"/>
    <w:tmpl w:val="8E64F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E079B"/>
    <w:multiLevelType w:val="multilevel"/>
    <w:tmpl w:val="DBF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D1523"/>
    <w:multiLevelType w:val="hybridMultilevel"/>
    <w:tmpl w:val="720E0B52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76F5"/>
    <w:multiLevelType w:val="hybridMultilevel"/>
    <w:tmpl w:val="A3883978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55CC9"/>
    <w:multiLevelType w:val="multilevel"/>
    <w:tmpl w:val="BAEC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574C5"/>
    <w:multiLevelType w:val="multilevel"/>
    <w:tmpl w:val="684ED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371D9"/>
    <w:multiLevelType w:val="hybridMultilevel"/>
    <w:tmpl w:val="D880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217E"/>
    <w:multiLevelType w:val="multilevel"/>
    <w:tmpl w:val="463E419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14E6F"/>
    <w:multiLevelType w:val="multilevel"/>
    <w:tmpl w:val="684ED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D18DF"/>
    <w:multiLevelType w:val="multilevel"/>
    <w:tmpl w:val="8E5A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E766CE"/>
    <w:multiLevelType w:val="hybridMultilevel"/>
    <w:tmpl w:val="FCCA9674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70A2E"/>
    <w:multiLevelType w:val="multilevel"/>
    <w:tmpl w:val="69A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5F"/>
    <w:rsid w:val="00001D8E"/>
    <w:rsid w:val="00002A66"/>
    <w:rsid w:val="000051C0"/>
    <w:rsid w:val="0001289F"/>
    <w:rsid w:val="00046221"/>
    <w:rsid w:val="00055AA9"/>
    <w:rsid w:val="00076645"/>
    <w:rsid w:val="00082F43"/>
    <w:rsid w:val="000A3A68"/>
    <w:rsid w:val="000A49C2"/>
    <w:rsid w:val="000A583B"/>
    <w:rsid w:val="000A5C46"/>
    <w:rsid w:val="000B6E81"/>
    <w:rsid w:val="000B723B"/>
    <w:rsid w:val="000D0FAC"/>
    <w:rsid w:val="000D159B"/>
    <w:rsid w:val="000D5D42"/>
    <w:rsid w:val="000E2EEA"/>
    <w:rsid w:val="000E3C49"/>
    <w:rsid w:val="000F21DB"/>
    <w:rsid w:val="000F511A"/>
    <w:rsid w:val="000F56FC"/>
    <w:rsid w:val="00101412"/>
    <w:rsid w:val="00104FE1"/>
    <w:rsid w:val="00115F5F"/>
    <w:rsid w:val="0012179E"/>
    <w:rsid w:val="00123C02"/>
    <w:rsid w:val="00133182"/>
    <w:rsid w:val="00136CEC"/>
    <w:rsid w:val="00137C7F"/>
    <w:rsid w:val="00153B2A"/>
    <w:rsid w:val="001610A0"/>
    <w:rsid w:val="00164C0C"/>
    <w:rsid w:val="00187E28"/>
    <w:rsid w:val="00191745"/>
    <w:rsid w:val="00194471"/>
    <w:rsid w:val="00197D06"/>
    <w:rsid w:val="001C0645"/>
    <w:rsid w:val="001C08AA"/>
    <w:rsid w:val="001C6F92"/>
    <w:rsid w:val="001D695B"/>
    <w:rsid w:val="00200DAC"/>
    <w:rsid w:val="002123AB"/>
    <w:rsid w:val="002208F5"/>
    <w:rsid w:val="00222A6C"/>
    <w:rsid w:val="0023370E"/>
    <w:rsid w:val="00234EE1"/>
    <w:rsid w:val="002372C8"/>
    <w:rsid w:val="00254120"/>
    <w:rsid w:val="0025480C"/>
    <w:rsid w:val="00256B06"/>
    <w:rsid w:val="00266D85"/>
    <w:rsid w:val="0027456F"/>
    <w:rsid w:val="00275343"/>
    <w:rsid w:val="0028261D"/>
    <w:rsid w:val="0028709B"/>
    <w:rsid w:val="002B1C68"/>
    <w:rsid w:val="002B2C7A"/>
    <w:rsid w:val="002B6791"/>
    <w:rsid w:val="002B71FC"/>
    <w:rsid w:val="002C1306"/>
    <w:rsid w:val="002C6D1A"/>
    <w:rsid w:val="002D527E"/>
    <w:rsid w:val="002E0F89"/>
    <w:rsid w:val="002E2551"/>
    <w:rsid w:val="002F1453"/>
    <w:rsid w:val="002F24C2"/>
    <w:rsid w:val="002F3836"/>
    <w:rsid w:val="002F5420"/>
    <w:rsid w:val="00304EB2"/>
    <w:rsid w:val="00307763"/>
    <w:rsid w:val="003079DA"/>
    <w:rsid w:val="00314FFF"/>
    <w:rsid w:val="00331794"/>
    <w:rsid w:val="003448C1"/>
    <w:rsid w:val="00356608"/>
    <w:rsid w:val="00380E8D"/>
    <w:rsid w:val="00385B14"/>
    <w:rsid w:val="003921B8"/>
    <w:rsid w:val="00395257"/>
    <w:rsid w:val="003B6310"/>
    <w:rsid w:val="003C2FB4"/>
    <w:rsid w:val="003D4C9A"/>
    <w:rsid w:val="003E5640"/>
    <w:rsid w:val="003F0C61"/>
    <w:rsid w:val="003F1D2F"/>
    <w:rsid w:val="003F73D9"/>
    <w:rsid w:val="00402B4F"/>
    <w:rsid w:val="004214AE"/>
    <w:rsid w:val="00432F15"/>
    <w:rsid w:val="004400F7"/>
    <w:rsid w:val="004409D0"/>
    <w:rsid w:val="0044218A"/>
    <w:rsid w:val="00447EF7"/>
    <w:rsid w:val="00453910"/>
    <w:rsid w:val="00454B98"/>
    <w:rsid w:val="00481CE8"/>
    <w:rsid w:val="00492833"/>
    <w:rsid w:val="00493AF1"/>
    <w:rsid w:val="00495EE3"/>
    <w:rsid w:val="004A6222"/>
    <w:rsid w:val="004B0403"/>
    <w:rsid w:val="004B0414"/>
    <w:rsid w:val="004B1526"/>
    <w:rsid w:val="004B7849"/>
    <w:rsid w:val="004E17EF"/>
    <w:rsid w:val="004E6348"/>
    <w:rsid w:val="004F346E"/>
    <w:rsid w:val="005127FD"/>
    <w:rsid w:val="00515576"/>
    <w:rsid w:val="00525936"/>
    <w:rsid w:val="00533531"/>
    <w:rsid w:val="0054006F"/>
    <w:rsid w:val="005567A1"/>
    <w:rsid w:val="00556827"/>
    <w:rsid w:val="0056421B"/>
    <w:rsid w:val="00564EB7"/>
    <w:rsid w:val="005767A1"/>
    <w:rsid w:val="005878D4"/>
    <w:rsid w:val="00590C70"/>
    <w:rsid w:val="005B09BD"/>
    <w:rsid w:val="005B10C6"/>
    <w:rsid w:val="005B49E7"/>
    <w:rsid w:val="005C5389"/>
    <w:rsid w:val="005D2564"/>
    <w:rsid w:val="005E2688"/>
    <w:rsid w:val="005E58D6"/>
    <w:rsid w:val="005F1324"/>
    <w:rsid w:val="005F25AE"/>
    <w:rsid w:val="005F39F9"/>
    <w:rsid w:val="005F6608"/>
    <w:rsid w:val="00605075"/>
    <w:rsid w:val="00605855"/>
    <w:rsid w:val="006072B3"/>
    <w:rsid w:val="0061209B"/>
    <w:rsid w:val="00612467"/>
    <w:rsid w:val="0061400B"/>
    <w:rsid w:val="00614065"/>
    <w:rsid w:val="00614C92"/>
    <w:rsid w:val="006236CE"/>
    <w:rsid w:val="006257D9"/>
    <w:rsid w:val="00636A3F"/>
    <w:rsid w:val="006511F5"/>
    <w:rsid w:val="0065398E"/>
    <w:rsid w:val="00662A5E"/>
    <w:rsid w:val="00667F61"/>
    <w:rsid w:val="00670148"/>
    <w:rsid w:val="00677EF3"/>
    <w:rsid w:val="006816B5"/>
    <w:rsid w:val="00683DA9"/>
    <w:rsid w:val="0069349C"/>
    <w:rsid w:val="00693D12"/>
    <w:rsid w:val="00695AF4"/>
    <w:rsid w:val="006974A7"/>
    <w:rsid w:val="006A0203"/>
    <w:rsid w:val="006A3E66"/>
    <w:rsid w:val="006C2931"/>
    <w:rsid w:val="006C7CC1"/>
    <w:rsid w:val="006D16F2"/>
    <w:rsid w:val="006D325D"/>
    <w:rsid w:val="006E3A81"/>
    <w:rsid w:val="006E49FE"/>
    <w:rsid w:val="006E79B6"/>
    <w:rsid w:val="006F4E72"/>
    <w:rsid w:val="00701980"/>
    <w:rsid w:val="00715534"/>
    <w:rsid w:val="0071749A"/>
    <w:rsid w:val="00720690"/>
    <w:rsid w:val="0072590D"/>
    <w:rsid w:val="00726F11"/>
    <w:rsid w:val="00727675"/>
    <w:rsid w:val="00740BDB"/>
    <w:rsid w:val="00743418"/>
    <w:rsid w:val="0074522F"/>
    <w:rsid w:val="0075206E"/>
    <w:rsid w:val="00756352"/>
    <w:rsid w:val="00757F10"/>
    <w:rsid w:val="00792342"/>
    <w:rsid w:val="007923BD"/>
    <w:rsid w:val="007A4C66"/>
    <w:rsid w:val="007A51EE"/>
    <w:rsid w:val="007A6567"/>
    <w:rsid w:val="007B256D"/>
    <w:rsid w:val="007C735F"/>
    <w:rsid w:val="007D2A1F"/>
    <w:rsid w:val="007D4B4B"/>
    <w:rsid w:val="007E00B1"/>
    <w:rsid w:val="007E7399"/>
    <w:rsid w:val="007F0B3E"/>
    <w:rsid w:val="007F10D6"/>
    <w:rsid w:val="007F1547"/>
    <w:rsid w:val="007F6A30"/>
    <w:rsid w:val="00801E8E"/>
    <w:rsid w:val="0080238F"/>
    <w:rsid w:val="00811730"/>
    <w:rsid w:val="00813102"/>
    <w:rsid w:val="00817A77"/>
    <w:rsid w:val="008226BF"/>
    <w:rsid w:val="008235B9"/>
    <w:rsid w:val="00825AE7"/>
    <w:rsid w:val="00826DF2"/>
    <w:rsid w:val="00834115"/>
    <w:rsid w:val="00840135"/>
    <w:rsid w:val="00846E95"/>
    <w:rsid w:val="00847722"/>
    <w:rsid w:val="00853E9E"/>
    <w:rsid w:val="00856AC9"/>
    <w:rsid w:val="008700CD"/>
    <w:rsid w:val="00876E7C"/>
    <w:rsid w:val="0088153C"/>
    <w:rsid w:val="00881A3C"/>
    <w:rsid w:val="00881B41"/>
    <w:rsid w:val="008824D7"/>
    <w:rsid w:val="008900FB"/>
    <w:rsid w:val="0089310A"/>
    <w:rsid w:val="008978D5"/>
    <w:rsid w:val="008A3F42"/>
    <w:rsid w:val="008A541E"/>
    <w:rsid w:val="008A6CBA"/>
    <w:rsid w:val="008B3449"/>
    <w:rsid w:val="008C384C"/>
    <w:rsid w:val="008D0431"/>
    <w:rsid w:val="008D17F5"/>
    <w:rsid w:val="008D31E0"/>
    <w:rsid w:val="008D58A1"/>
    <w:rsid w:val="008D6F35"/>
    <w:rsid w:val="008E27CE"/>
    <w:rsid w:val="0090589D"/>
    <w:rsid w:val="00906DD8"/>
    <w:rsid w:val="00907431"/>
    <w:rsid w:val="009106CE"/>
    <w:rsid w:val="0092416B"/>
    <w:rsid w:val="00925532"/>
    <w:rsid w:val="00930DC8"/>
    <w:rsid w:val="009342D5"/>
    <w:rsid w:val="00934D03"/>
    <w:rsid w:val="00940C6C"/>
    <w:rsid w:val="00946605"/>
    <w:rsid w:val="009504E5"/>
    <w:rsid w:val="00961ECB"/>
    <w:rsid w:val="00962D96"/>
    <w:rsid w:val="00966110"/>
    <w:rsid w:val="00972058"/>
    <w:rsid w:val="009829AB"/>
    <w:rsid w:val="00983B33"/>
    <w:rsid w:val="00993784"/>
    <w:rsid w:val="009B306B"/>
    <w:rsid w:val="009B49BC"/>
    <w:rsid w:val="009B5DE2"/>
    <w:rsid w:val="009B74A6"/>
    <w:rsid w:val="009C1215"/>
    <w:rsid w:val="009C2043"/>
    <w:rsid w:val="009C4945"/>
    <w:rsid w:val="009C618B"/>
    <w:rsid w:val="009D19ED"/>
    <w:rsid w:val="009F0B14"/>
    <w:rsid w:val="00A21C09"/>
    <w:rsid w:val="00A22A7C"/>
    <w:rsid w:val="00A4200C"/>
    <w:rsid w:val="00A50559"/>
    <w:rsid w:val="00A6044F"/>
    <w:rsid w:val="00A73E95"/>
    <w:rsid w:val="00A80240"/>
    <w:rsid w:val="00A82329"/>
    <w:rsid w:val="00A8708B"/>
    <w:rsid w:val="00A87BE5"/>
    <w:rsid w:val="00A915DF"/>
    <w:rsid w:val="00A9598F"/>
    <w:rsid w:val="00A95F0F"/>
    <w:rsid w:val="00AA4038"/>
    <w:rsid w:val="00AB0FAB"/>
    <w:rsid w:val="00AB1703"/>
    <w:rsid w:val="00AB22CA"/>
    <w:rsid w:val="00AB7F4C"/>
    <w:rsid w:val="00AC4264"/>
    <w:rsid w:val="00AC5F42"/>
    <w:rsid w:val="00AC6C00"/>
    <w:rsid w:val="00AC7120"/>
    <w:rsid w:val="00AD118D"/>
    <w:rsid w:val="00AD475D"/>
    <w:rsid w:val="00AE0AF3"/>
    <w:rsid w:val="00AE4FD1"/>
    <w:rsid w:val="00AF0386"/>
    <w:rsid w:val="00AF1C8B"/>
    <w:rsid w:val="00AF3CEB"/>
    <w:rsid w:val="00B045DB"/>
    <w:rsid w:val="00B13977"/>
    <w:rsid w:val="00B166D5"/>
    <w:rsid w:val="00B20309"/>
    <w:rsid w:val="00B22FB7"/>
    <w:rsid w:val="00B25C8A"/>
    <w:rsid w:val="00B30CB4"/>
    <w:rsid w:val="00B503DD"/>
    <w:rsid w:val="00B51CBB"/>
    <w:rsid w:val="00B52767"/>
    <w:rsid w:val="00B61E71"/>
    <w:rsid w:val="00B70483"/>
    <w:rsid w:val="00B72A84"/>
    <w:rsid w:val="00B76315"/>
    <w:rsid w:val="00B80ECF"/>
    <w:rsid w:val="00B87ACB"/>
    <w:rsid w:val="00B906C6"/>
    <w:rsid w:val="00B90BE1"/>
    <w:rsid w:val="00BA28E9"/>
    <w:rsid w:val="00BA5E52"/>
    <w:rsid w:val="00BB3543"/>
    <w:rsid w:val="00BB3561"/>
    <w:rsid w:val="00BB56B5"/>
    <w:rsid w:val="00BC0F1D"/>
    <w:rsid w:val="00BD4E7D"/>
    <w:rsid w:val="00BE2603"/>
    <w:rsid w:val="00BE3CE7"/>
    <w:rsid w:val="00BE4374"/>
    <w:rsid w:val="00BE5A5F"/>
    <w:rsid w:val="00BF2723"/>
    <w:rsid w:val="00C0320B"/>
    <w:rsid w:val="00C203E8"/>
    <w:rsid w:val="00C304C5"/>
    <w:rsid w:val="00C317C4"/>
    <w:rsid w:val="00C34B4C"/>
    <w:rsid w:val="00C414BF"/>
    <w:rsid w:val="00C42A61"/>
    <w:rsid w:val="00C439C3"/>
    <w:rsid w:val="00C444F4"/>
    <w:rsid w:val="00C5171B"/>
    <w:rsid w:val="00C57973"/>
    <w:rsid w:val="00C73513"/>
    <w:rsid w:val="00C75313"/>
    <w:rsid w:val="00C80E06"/>
    <w:rsid w:val="00C85791"/>
    <w:rsid w:val="00C91ACA"/>
    <w:rsid w:val="00CA1270"/>
    <w:rsid w:val="00CB424F"/>
    <w:rsid w:val="00CB6341"/>
    <w:rsid w:val="00CC62A8"/>
    <w:rsid w:val="00CE56F3"/>
    <w:rsid w:val="00CE5DB5"/>
    <w:rsid w:val="00CF7BEB"/>
    <w:rsid w:val="00D00AF1"/>
    <w:rsid w:val="00D015F9"/>
    <w:rsid w:val="00D045CE"/>
    <w:rsid w:val="00D10890"/>
    <w:rsid w:val="00D1165A"/>
    <w:rsid w:val="00D13804"/>
    <w:rsid w:val="00D1769C"/>
    <w:rsid w:val="00D463F8"/>
    <w:rsid w:val="00D475CF"/>
    <w:rsid w:val="00D517DF"/>
    <w:rsid w:val="00D56194"/>
    <w:rsid w:val="00D64534"/>
    <w:rsid w:val="00D7778A"/>
    <w:rsid w:val="00D83AAE"/>
    <w:rsid w:val="00D8472E"/>
    <w:rsid w:val="00D933F9"/>
    <w:rsid w:val="00DA47BE"/>
    <w:rsid w:val="00DA4E7F"/>
    <w:rsid w:val="00DA5AD2"/>
    <w:rsid w:val="00DB2F1F"/>
    <w:rsid w:val="00DC06A9"/>
    <w:rsid w:val="00DD0496"/>
    <w:rsid w:val="00DE5125"/>
    <w:rsid w:val="00DF0F66"/>
    <w:rsid w:val="00DF2757"/>
    <w:rsid w:val="00DF2B88"/>
    <w:rsid w:val="00DF7569"/>
    <w:rsid w:val="00E11DC2"/>
    <w:rsid w:val="00E132DB"/>
    <w:rsid w:val="00E2122E"/>
    <w:rsid w:val="00E32855"/>
    <w:rsid w:val="00E379EE"/>
    <w:rsid w:val="00E447B2"/>
    <w:rsid w:val="00E5332E"/>
    <w:rsid w:val="00E544DC"/>
    <w:rsid w:val="00E6425C"/>
    <w:rsid w:val="00E6486E"/>
    <w:rsid w:val="00E64AB6"/>
    <w:rsid w:val="00E70F56"/>
    <w:rsid w:val="00E71BD2"/>
    <w:rsid w:val="00E8333E"/>
    <w:rsid w:val="00E91B0E"/>
    <w:rsid w:val="00E92646"/>
    <w:rsid w:val="00EA0B43"/>
    <w:rsid w:val="00EA36C8"/>
    <w:rsid w:val="00EB2F85"/>
    <w:rsid w:val="00EC074D"/>
    <w:rsid w:val="00ED5FAA"/>
    <w:rsid w:val="00EF2158"/>
    <w:rsid w:val="00F005F0"/>
    <w:rsid w:val="00F0081A"/>
    <w:rsid w:val="00F138E4"/>
    <w:rsid w:val="00F17B91"/>
    <w:rsid w:val="00F2708B"/>
    <w:rsid w:val="00F27403"/>
    <w:rsid w:val="00F33DF8"/>
    <w:rsid w:val="00F519A8"/>
    <w:rsid w:val="00F568FD"/>
    <w:rsid w:val="00F74547"/>
    <w:rsid w:val="00F87915"/>
    <w:rsid w:val="00FA6762"/>
    <w:rsid w:val="00FB06A3"/>
    <w:rsid w:val="00FB5E0C"/>
    <w:rsid w:val="00FC2F7F"/>
    <w:rsid w:val="00FC30C4"/>
    <w:rsid w:val="00FD6FA2"/>
    <w:rsid w:val="00FD793A"/>
    <w:rsid w:val="00FE1720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3D4F8-D18E-4061-8593-3879098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15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</w:pPr>
    <w:rPr>
      <w:rFonts w:ascii="Times New Roman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08AA"/>
    <w:pPr>
      <w:keepNext/>
      <w:tabs>
        <w:tab w:val="clear" w:pos="360"/>
        <w:tab w:val="clear" w:pos="1080"/>
        <w:tab w:val="left" w:pos="2160"/>
        <w:tab w:val="left" w:pos="2880"/>
        <w:tab w:val="left" w:pos="3240"/>
        <w:tab w:val="left" w:pos="3600"/>
        <w:tab w:val="right" w:pos="7200"/>
      </w:tabs>
      <w:spacing w:before="120" w:after="120"/>
      <w:outlineLvl w:val="2"/>
    </w:pPr>
    <w:rPr>
      <w:rFonts w:ascii="Cambria" w:hAnsi="Cambria" w:cstheme="minorBidi"/>
      <w:b/>
      <w:color w:val="548DD4" w:themeColor="text2" w:themeTint="9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C08AA"/>
    <w:rPr>
      <w:rFonts w:ascii="Cambria" w:hAnsi="Cambria"/>
      <w:b/>
      <w:color w:val="548DD4" w:themeColor="text2" w:themeTint="99"/>
      <w:szCs w:val="20"/>
    </w:rPr>
  </w:style>
  <w:style w:type="character" w:styleId="FootnoteReference">
    <w:name w:val="footnote reference"/>
    <w:uiPriority w:val="99"/>
    <w:semiHidden/>
    <w:rsid w:val="00FA6762"/>
    <w:rPr>
      <w:vertAlign w:val="superscript"/>
    </w:rPr>
  </w:style>
  <w:style w:type="table" w:styleId="TableGrid">
    <w:name w:val="Table Grid"/>
    <w:basedOn w:val="TableNormal"/>
    <w:uiPriority w:val="59"/>
    <w:rsid w:val="007C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1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5CE"/>
    <w:pPr>
      <w:tabs>
        <w:tab w:val="clear" w:pos="360"/>
        <w:tab w:val="clear" w:pos="720"/>
        <w:tab w:val="clear" w:pos="1080"/>
        <w:tab w:val="clear" w:pos="1440"/>
      </w:tabs>
      <w:spacing w:before="100" w:beforeAutospacing="1" w:after="100" w:afterAutospacing="1"/>
    </w:pPr>
    <w:rPr>
      <w:sz w:val="24"/>
    </w:rPr>
  </w:style>
  <w:style w:type="character" w:styleId="Emphasis">
    <w:name w:val="Emphasis"/>
    <w:basedOn w:val="DefaultParagraphFont"/>
    <w:uiPriority w:val="20"/>
    <w:qFormat/>
    <w:rsid w:val="00D045CE"/>
    <w:rPr>
      <w:i/>
      <w:iCs/>
    </w:rPr>
  </w:style>
  <w:style w:type="paragraph" w:customStyle="1" w:styleId="blockquote">
    <w:name w:val="blockquote"/>
    <w:basedOn w:val="Normal"/>
    <w:rsid w:val="00D045CE"/>
    <w:pPr>
      <w:tabs>
        <w:tab w:val="clear" w:pos="360"/>
        <w:tab w:val="clear" w:pos="720"/>
        <w:tab w:val="clear" w:pos="1080"/>
        <w:tab w:val="clear" w:pos="1440"/>
      </w:tabs>
      <w:spacing w:before="100" w:beforeAutospacing="1" w:after="100" w:afterAutospacing="1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7AC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62D96"/>
    <w:rPr>
      <w:b w:val="0"/>
      <w:bCs w:val="0"/>
      <w:shd w:val="clear" w:color="auto" w:fill="FFFFCC"/>
    </w:rPr>
  </w:style>
  <w:style w:type="paragraph" w:customStyle="1" w:styleId="Default">
    <w:name w:val="Default"/>
    <w:rsid w:val="00F56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568FD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F568FD"/>
    <w:rPr>
      <w:color w:val="221E1F"/>
      <w:sz w:val="16"/>
      <w:szCs w:val="16"/>
    </w:rPr>
  </w:style>
  <w:style w:type="paragraph" w:customStyle="1" w:styleId="Pa43">
    <w:name w:val="Pa43"/>
    <w:basedOn w:val="Default"/>
    <w:next w:val="Default"/>
    <w:uiPriority w:val="99"/>
    <w:rsid w:val="001C6F92"/>
    <w:pPr>
      <w:spacing w:line="241" w:lineRule="atLeast"/>
    </w:pPr>
    <w:rPr>
      <w:rFonts w:ascii="Helvetica" w:hAnsi="Helvetica" w:cstheme="minorBidi"/>
      <w:color w:val="auto"/>
    </w:rPr>
  </w:style>
  <w:style w:type="character" w:customStyle="1" w:styleId="A9">
    <w:name w:val="A9"/>
    <w:uiPriority w:val="99"/>
    <w:rsid w:val="001C6F92"/>
    <w:rPr>
      <w:rFonts w:cs="Helvetica"/>
      <w:color w:val="00529C"/>
      <w:sz w:val="20"/>
      <w:szCs w:val="20"/>
    </w:rPr>
  </w:style>
  <w:style w:type="character" w:customStyle="1" w:styleId="A14">
    <w:name w:val="A14"/>
    <w:uiPriority w:val="99"/>
    <w:rsid w:val="001C6F92"/>
    <w:rPr>
      <w:rFonts w:cs="Helvetica"/>
      <w:color w:val="00529C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4DC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4DC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4DC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4DC"/>
    <w:rPr>
      <w:rFonts w:ascii="Times New Roman" w:hAnsi="Times New Roman" w:cs="Times New Roman"/>
      <w:szCs w:val="24"/>
    </w:rPr>
  </w:style>
  <w:style w:type="character" w:customStyle="1" w:styleId="A51">
    <w:name w:val="A5+1"/>
    <w:uiPriority w:val="99"/>
    <w:rsid w:val="007B256D"/>
    <w:rPr>
      <w:color w:val="000000"/>
    </w:rPr>
  </w:style>
  <w:style w:type="paragraph" w:customStyle="1" w:styleId="Pa49">
    <w:name w:val="Pa49"/>
    <w:basedOn w:val="Default"/>
    <w:next w:val="Default"/>
    <w:uiPriority w:val="99"/>
    <w:rsid w:val="00BC0F1D"/>
    <w:pPr>
      <w:spacing w:line="201" w:lineRule="atLeast"/>
    </w:pPr>
    <w:rPr>
      <w:rFonts w:ascii="Ottawa" w:hAnsi="Ottawa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919">
          <w:marLeft w:val="2625"/>
          <w:marRight w:val="15"/>
          <w:marTop w:val="13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862">
              <w:marLeft w:val="105"/>
              <w:marRight w:val="10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628">
              <w:marLeft w:val="0"/>
              <w:marRight w:val="0"/>
              <w:marTop w:val="960"/>
              <w:marBottom w:val="144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8403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t.gov/drs/site/default.asp" TargetMode="External"/><Relationship Id="rId117" Type="http://schemas.openxmlformats.org/officeDocument/2006/relationships/hyperlink" Target="http://www.oregon.gov/DOR/programs/individuals/Pages/individuals-e-filing.aspx" TargetMode="External"/><Relationship Id="rId21" Type="http://schemas.openxmlformats.org/officeDocument/2006/relationships/hyperlink" Target="https://www.ftb.ca.gov/forms/search/index.aspx?WT.mc_id=HP_Forms_MoreButton" TargetMode="External"/><Relationship Id="rId42" Type="http://schemas.openxmlformats.org/officeDocument/2006/relationships/hyperlink" Target="http://tax.idaho.gov/i-1020.cfm" TargetMode="External"/><Relationship Id="rId47" Type="http://schemas.openxmlformats.org/officeDocument/2006/relationships/hyperlink" Target="http://www.in.gov/dor/3489.htm" TargetMode="External"/><Relationship Id="rId63" Type="http://schemas.openxmlformats.org/officeDocument/2006/relationships/hyperlink" Target="http://www.maine.gov/revenue/fastfile/index.html" TargetMode="External"/><Relationship Id="rId68" Type="http://schemas.openxmlformats.org/officeDocument/2006/relationships/hyperlink" Target="http://www.mass.gov/dor/individuals/filing-and-payment-information/guide-to-personal-income-tax/filing-requirements/who-must-file.html" TargetMode="External"/><Relationship Id="rId84" Type="http://schemas.openxmlformats.org/officeDocument/2006/relationships/hyperlink" Target="http://dor.mo.gov/personal/electronic.php" TargetMode="External"/><Relationship Id="rId89" Type="http://schemas.openxmlformats.org/officeDocument/2006/relationships/hyperlink" Target="http://www.revenue.ne.gov/tax/current/current.html" TargetMode="External"/><Relationship Id="rId112" Type="http://schemas.openxmlformats.org/officeDocument/2006/relationships/hyperlink" Target="http://www.tax.ok.gov/" TargetMode="External"/><Relationship Id="rId133" Type="http://schemas.openxmlformats.org/officeDocument/2006/relationships/hyperlink" Target="http://tax.vermont.gov/research-and-reports/document-library/tax-forms/individuals" TargetMode="External"/><Relationship Id="rId138" Type="http://schemas.openxmlformats.org/officeDocument/2006/relationships/hyperlink" Target="http://dor.wa.gov/Content/Home/Default.aspx" TargetMode="External"/><Relationship Id="rId16" Type="http://schemas.openxmlformats.org/officeDocument/2006/relationships/hyperlink" Target="http://www.dfa.arkansas.gov/offices/incomeTax/Pages/default.aspx" TargetMode="External"/><Relationship Id="rId107" Type="http://schemas.openxmlformats.org/officeDocument/2006/relationships/hyperlink" Target="http://www.nd.gov/tax/indincome/forms/" TargetMode="External"/><Relationship Id="rId11" Type="http://schemas.openxmlformats.org/officeDocument/2006/relationships/hyperlink" Target="http://revenue.alabama.gov/eservices/mat-signup-help.cfm" TargetMode="External"/><Relationship Id="rId32" Type="http://schemas.openxmlformats.org/officeDocument/2006/relationships/hyperlink" Target="http://otr.cfo.dc.gov/node/394922" TargetMode="External"/><Relationship Id="rId37" Type="http://schemas.openxmlformats.org/officeDocument/2006/relationships/hyperlink" Target="http://hawaii.gov/tax/" TargetMode="External"/><Relationship Id="rId53" Type="http://schemas.openxmlformats.org/officeDocument/2006/relationships/hyperlink" Target="http://www.ksrevenue.org/formsii.html" TargetMode="External"/><Relationship Id="rId58" Type="http://schemas.openxmlformats.org/officeDocument/2006/relationships/hyperlink" Target="http://www.rev.state.la.us/" TargetMode="External"/><Relationship Id="rId74" Type="http://schemas.openxmlformats.org/officeDocument/2006/relationships/hyperlink" Target="http://www.michigan.gov/taxes/0,4676,7-238-44070_46640-288774--,00.html" TargetMode="External"/><Relationship Id="rId79" Type="http://schemas.openxmlformats.org/officeDocument/2006/relationships/hyperlink" Target="http://www.dor.ms.gov/Pages/default.aspx" TargetMode="External"/><Relationship Id="rId102" Type="http://schemas.openxmlformats.org/officeDocument/2006/relationships/hyperlink" Target="https://www.tax.ny.gov/pit/efile/more_about_pit.htm" TargetMode="External"/><Relationship Id="rId123" Type="http://schemas.openxmlformats.org/officeDocument/2006/relationships/hyperlink" Target="http://www.tax.ri.gov/misc/efile.php" TargetMode="External"/><Relationship Id="rId128" Type="http://schemas.openxmlformats.org/officeDocument/2006/relationships/hyperlink" Target="https://www.tn.gov/revenue/" TargetMode="External"/><Relationship Id="rId144" Type="http://schemas.openxmlformats.org/officeDocument/2006/relationships/hyperlink" Target="http://www.revenue.wi.gov/html/formpub.html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revenue.ne.gov/electron/online_services.html" TargetMode="External"/><Relationship Id="rId95" Type="http://schemas.openxmlformats.org/officeDocument/2006/relationships/hyperlink" Target="http://njfastfile.com/" TargetMode="External"/><Relationship Id="rId22" Type="http://schemas.openxmlformats.org/officeDocument/2006/relationships/hyperlink" Target="https://www.ftb.ca.gov/individuals/efile/allsoftware.shtml?WT.mc_id=Individuals_Online_AllFilingOptions&amp;WT.svl=IEf2" TargetMode="External"/><Relationship Id="rId27" Type="http://schemas.openxmlformats.org/officeDocument/2006/relationships/hyperlink" Target="%20%20http://www.ct.gov/drs/cwp/view.asp?a=1509&amp;q=443614" TargetMode="External"/><Relationship Id="rId43" Type="http://schemas.openxmlformats.org/officeDocument/2006/relationships/hyperlink" Target="http://www.revenue.state.il.us/" TargetMode="External"/><Relationship Id="rId48" Type="http://schemas.openxmlformats.org/officeDocument/2006/relationships/hyperlink" Target="http://www.in.gov/dor/4740.htm" TargetMode="External"/><Relationship Id="rId64" Type="http://schemas.openxmlformats.org/officeDocument/2006/relationships/hyperlink" Target="http://www.comp.state.md.us/" TargetMode="External"/><Relationship Id="rId69" Type="http://schemas.openxmlformats.org/officeDocument/2006/relationships/hyperlink" Target="http://www.mass.gov/dor/forms/personal-income/" TargetMode="External"/><Relationship Id="rId113" Type="http://schemas.openxmlformats.org/officeDocument/2006/relationships/hyperlink" Target="http://www.ok.gov/tax/Forms_&amp;_Publications/Forms/Income/" TargetMode="External"/><Relationship Id="rId118" Type="http://schemas.openxmlformats.org/officeDocument/2006/relationships/hyperlink" Target="http://www.revenue.state.pa.us/portal/server.pt/community/revenue_home/10648" TargetMode="External"/><Relationship Id="rId134" Type="http://schemas.openxmlformats.org/officeDocument/2006/relationships/hyperlink" Target="http://tax.vermont.gov/file-and-pay-online" TargetMode="External"/><Relationship Id="rId139" Type="http://schemas.openxmlformats.org/officeDocument/2006/relationships/hyperlink" Target="http://tax.wv.gov/Pages/default.aspx" TargetMode="External"/><Relationship Id="rId80" Type="http://schemas.openxmlformats.org/officeDocument/2006/relationships/hyperlink" Target="http://www.dor.ms.gov/downloadforms/indiv/08indiv/80205088.pdf" TargetMode="External"/><Relationship Id="rId85" Type="http://schemas.openxmlformats.org/officeDocument/2006/relationships/hyperlink" Target="http://revenue.mt.gov/default.mcpx" TargetMode="External"/><Relationship Id="rId3" Type="http://schemas.openxmlformats.org/officeDocument/2006/relationships/styles" Target="styles.xml"/><Relationship Id="rId12" Type="http://schemas.openxmlformats.org/officeDocument/2006/relationships/hyperlink" Target="http://tax.alaska.gov/" TargetMode="External"/><Relationship Id="rId17" Type="http://schemas.openxmlformats.org/officeDocument/2006/relationships/hyperlink" Target="http://www.dfa.arkansas.gov/offices/incomeTax/individual/Pages/forms.aspx" TargetMode="External"/><Relationship Id="rId25" Type="http://schemas.openxmlformats.org/officeDocument/2006/relationships/hyperlink" Target="https://www.colorado.gov/revenueonline/_/" TargetMode="External"/><Relationship Id="rId33" Type="http://schemas.openxmlformats.org/officeDocument/2006/relationships/hyperlink" Target="http://www.myflorida.com/taxonomy/government/taxes/" TargetMode="External"/><Relationship Id="rId38" Type="http://schemas.openxmlformats.org/officeDocument/2006/relationships/hyperlink" Target="http://tax.hawaii.gov/forms/" TargetMode="External"/><Relationship Id="rId46" Type="http://schemas.openxmlformats.org/officeDocument/2006/relationships/hyperlink" Target="http://www.in.gov/dor/" TargetMode="External"/><Relationship Id="rId59" Type="http://schemas.openxmlformats.org/officeDocument/2006/relationships/hyperlink" Target="http://www.rev.state.la.us/Forms/ForIndividuals" TargetMode="External"/><Relationship Id="rId67" Type="http://schemas.openxmlformats.org/officeDocument/2006/relationships/hyperlink" Target="http://www.mass.gov/dor/" TargetMode="External"/><Relationship Id="rId103" Type="http://schemas.openxmlformats.org/officeDocument/2006/relationships/hyperlink" Target="http://www.dor.state.nc.us/" TargetMode="External"/><Relationship Id="rId108" Type="http://schemas.openxmlformats.org/officeDocument/2006/relationships/hyperlink" Target="http://www.nd.gov/tax/indincome/elecfiling/" TargetMode="External"/><Relationship Id="rId116" Type="http://schemas.openxmlformats.org/officeDocument/2006/relationships/hyperlink" Target="http://www.oregon.gov/DOR/forms/Pages/default.aspx" TargetMode="External"/><Relationship Id="rId124" Type="http://schemas.openxmlformats.org/officeDocument/2006/relationships/hyperlink" Target="http://www.sctax.org/default.htm" TargetMode="External"/><Relationship Id="rId129" Type="http://schemas.openxmlformats.org/officeDocument/2006/relationships/hyperlink" Target="http://www.window.state.tx.us/" TargetMode="External"/><Relationship Id="rId137" Type="http://schemas.openxmlformats.org/officeDocument/2006/relationships/hyperlink" Target="http://www.tax.virginia.gov/site.cfm?alias=efile" TargetMode="External"/><Relationship Id="rId20" Type="http://schemas.openxmlformats.org/officeDocument/2006/relationships/hyperlink" Target="https://www.ftb.ca.gov/forms/2015_California_Tax_Rates_and_Exemptions.shtml" TargetMode="External"/><Relationship Id="rId41" Type="http://schemas.openxmlformats.org/officeDocument/2006/relationships/hyperlink" Target="http://tax.idaho.gov/m-formpub.cfm" TargetMode="External"/><Relationship Id="rId54" Type="http://schemas.openxmlformats.org/officeDocument/2006/relationships/hyperlink" Target="http://www.ksrevenue.org/iiwebfile.html" TargetMode="External"/><Relationship Id="rId62" Type="http://schemas.openxmlformats.org/officeDocument/2006/relationships/hyperlink" Target="http://www.maine.gov/revenue/forms/homepage.html" TargetMode="External"/><Relationship Id="rId70" Type="http://schemas.openxmlformats.org/officeDocument/2006/relationships/hyperlink" Target="http://www.mass.gov/dor/individuals/filing-and-payment-information/filing-options/webfile-and-electronic-filing/" TargetMode="External"/><Relationship Id="rId75" Type="http://schemas.openxmlformats.org/officeDocument/2006/relationships/hyperlink" Target="http://www.michigan.gov/taxes/0,4676,7-238-44070_46640-288775--,00.html" TargetMode="External"/><Relationship Id="rId83" Type="http://schemas.openxmlformats.org/officeDocument/2006/relationships/hyperlink" Target="http://dor.mo.gov/forms/index.php?formName=&amp;category=7&amp;year=&amp;searchForms=Search+Forms" TargetMode="External"/><Relationship Id="rId88" Type="http://schemas.openxmlformats.org/officeDocument/2006/relationships/hyperlink" Target="http://www.revenue.ne.gov/" TargetMode="External"/><Relationship Id="rId91" Type="http://schemas.openxmlformats.org/officeDocument/2006/relationships/hyperlink" Target="http://tax.state.nv.us/" TargetMode="External"/><Relationship Id="rId96" Type="http://schemas.openxmlformats.org/officeDocument/2006/relationships/hyperlink" Target="http://www.tax.newmexico.gov/Default.aspx" TargetMode="External"/><Relationship Id="rId111" Type="http://schemas.openxmlformats.org/officeDocument/2006/relationships/hyperlink" Target="http://www.tax.ohio.gov/ohio_individual/individual/filefaster.aspx" TargetMode="External"/><Relationship Id="rId132" Type="http://schemas.openxmlformats.org/officeDocument/2006/relationships/hyperlink" Target="http://tax.vermont.gov/" TargetMode="External"/><Relationship Id="rId140" Type="http://schemas.openxmlformats.org/officeDocument/2006/relationships/hyperlink" Target="http://tax.wv.gov/Individuals/Pages/Individuals.aspx" TargetMode="External"/><Relationship Id="rId145" Type="http://schemas.openxmlformats.org/officeDocument/2006/relationships/hyperlink" Target="http://www.revenue.wi.gov/wi_efile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zdor.gov/EServices/Individuals.aspx" TargetMode="External"/><Relationship Id="rId23" Type="http://schemas.openxmlformats.org/officeDocument/2006/relationships/hyperlink" Target="http://www.colorado.gov/revenue" TargetMode="External"/><Relationship Id="rId28" Type="http://schemas.openxmlformats.org/officeDocument/2006/relationships/hyperlink" Target="http://revenue.delaware.gov/" TargetMode="External"/><Relationship Id="rId36" Type="http://schemas.openxmlformats.org/officeDocument/2006/relationships/hyperlink" Target="http://dor.georgia.gov/free-file-alliance" TargetMode="External"/><Relationship Id="rId49" Type="http://schemas.openxmlformats.org/officeDocument/2006/relationships/hyperlink" Target="http://www.iowa.gov/tax/" TargetMode="External"/><Relationship Id="rId57" Type="http://schemas.openxmlformats.org/officeDocument/2006/relationships/hyperlink" Target="http://revenue.ky.gov/FFAOffers.htm" TargetMode="External"/><Relationship Id="rId106" Type="http://schemas.openxmlformats.org/officeDocument/2006/relationships/hyperlink" Target="http://www.nd.gov/tax/" TargetMode="External"/><Relationship Id="rId114" Type="http://schemas.openxmlformats.org/officeDocument/2006/relationships/hyperlink" Target="http://www.ok.gov/tax/Individuals/E-File/index.html" TargetMode="External"/><Relationship Id="rId119" Type="http://schemas.openxmlformats.org/officeDocument/2006/relationships/hyperlink" Target="http://www.revenue.pa.gov/FormsandPublications/FormsforIndividuals/Pages/default.aspx" TargetMode="External"/><Relationship Id="rId127" Type="http://schemas.openxmlformats.org/officeDocument/2006/relationships/hyperlink" Target="http://dor.sd.gov/" TargetMode="External"/><Relationship Id="rId10" Type="http://schemas.openxmlformats.org/officeDocument/2006/relationships/hyperlink" Target="http://revenue.alabama.gov/incometax/2015itforms.cfm" TargetMode="External"/><Relationship Id="rId31" Type="http://schemas.openxmlformats.org/officeDocument/2006/relationships/hyperlink" Target="http://otr.cfo.dc.gov/page/individual-income-tax-forms" TargetMode="External"/><Relationship Id="rId44" Type="http://schemas.openxmlformats.org/officeDocument/2006/relationships/hyperlink" Target="http://www.revenue.state.il.us/TaxForms/IncmCurrentYear/Individual/index.htm" TargetMode="External"/><Relationship Id="rId52" Type="http://schemas.openxmlformats.org/officeDocument/2006/relationships/hyperlink" Target="http://www.ksrevenue.org/" TargetMode="External"/><Relationship Id="rId60" Type="http://schemas.openxmlformats.org/officeDocument/2006/relationships/hyperlink" Target="http://www.revenue.louisiana.gov/EServLouisianaFileOnline" TargetMode="External"/><Relationship Id="rId65" Type="http://schemas.openxmlformats.org/officeDocument/2006/relationships/hyperlink" Target="http://taxes.marylandtaxes.com/Individual_Taxes/General_Information/Individual_Tax_Forms_and_Instructions/" TargetMode="External"/><Relationship Id="rId73" Type="http://schemas.openxmlformats.org/officeDocument/2006/relationships/hyperlink" Target="http://www.michigan.gov/taxes/0,4676,7-238-44143-344410--,00.html" TargetMode="External"/><Relationship Id="rId78" Type="http://schemas.openxmlformats.org/officeDocument/2006/relationships/hyperlink" Target="http://www.revenue.state.mn.us/individuals/individ_income/Pages/Online_Filing_Software.aspx" TargetMode="External"/><Relationship Id="rId81" Type="http://schemas.openxmlformats.org/officeDocument/2006/relationships/hyperlink" Target="http://www.dor.ms.gov/taxareas/individ/efiling/main.html" TargetMode="External"/><Relationship Id="rId86" Type="http://schemas.openxmlformats.org/officeDocument/2006/relationships/hyperlink" Target="http://revenue.mt.gov/home/individuals" TargetMode="External"/><Relationship Id="rId94" Type="http://schemas.openxmlformats.org/officeDocument/2006/relationships/hyperlink" Target="http://www.state.nj.us/treasury/taxation/prntgit.shtml" TargetMode="External"/><Relationship Id="rId99" Type="http://schemas.openxmlformats.org/officeDocument/2006/relationships/hyperlink" Target="http://www.tax.ny.gov/" TargetMode="External"/><Relationship Id="rId101" Type="http://schemas.openxmlformats.org/officeDocument/2006/relationships/hyperlink" Target="http://www.tax.ny.gov/forms/income_cur_forms.htm" TargetMode="External"/><Relationship Id="rId122" Type="http://schemas.openxmlformats.org/officeDocument/2006/relationships/hyperlink" Target="http://www.tax.ri.gov/taxforms/" TargetMode="External"/><Relationship Id="rId130" Type="http://schemas.openxmlformats.org/officeDocument/2006/relationships/hyperlink" Target="http://tax.utah.gov/" TargetMode="External"/><Relationship Id="rId135" Type="http://schemas.openxmlformats.org/officeDocument/2006/relationships/hyperlink" Target="http://www.tax.virginia.gov/" TargetMode="External"/><Relationship Id="rId143" Type="http://schemas.openxmlformats.org/officeDocument/2006/relationships/hyperlink" Target="https://www.revenue.wi.gov/forms/2015/Form1NPR_inst.pdf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venue.alabama.gov/incometax/2014_forms/14stddeduction.pdf" TargetMode="External"/><Relationship Id="rId13" Type="http://schemas.openxmlformats.org/officeDocument/2006/relationships/hyperlink" Target="http://www.azdor.gov/" TargetMode="External"/><Relationship Id="rId18" Type="http://schemas.openxmlformats.org/officeDocument/2006/relationships/hyperlink" Target="http://www.dfa.arkansas.gov/offices/incomeTax/eFile/Pages/default.aspx" TargetMode="External"/><Relationship Id="rId39" Type="http://schemas.openxmlformats.org/officeDocument/2006/relationships/hyperlink" Target="http://tax.hawaii.gov/eservices/" TargetMode="External"/><Relationship Id="rId109" Type="http://schemas.openxmlformats.org/officeDocument/2006/relationships/hyperlink" Target="http://www.tax.ohio.gov/" TargetMode="External"/><Relationship Id="rId34" Type="http://schemas.openxmlformats.org/officeDocument/2006/relationships/hyperlink" Target="http://dor.georgia.gov/" TargetMode="External"/><Relationship Id="rId50" Type="http://schemas.openxmlformats.org/officeDocument/2006/relationships/hyperlink" Target="https://tax.iowa.gov/form-types/individual-income-tax?combine=&amp;page=1" TargetMode="External"/><Relationship Id="rId55" Type="http://schemas.openxmlformats.org/officeDocument/2006/relationships/hyperlink" Target="http://revenue.ky.gov/" TargetMode="External"/><Relationship Id="rId76" Type="http://schemas.openxmlformats.org/officeDocument/2006/relationships/hyperlink" Target="http://www.revenue.state.mn.us/Pages/default.aspx" TargetMode="External"/><Relationship Id="rId97" Type="http://schemas.openxmlformats.org/officeDocument/2006/relationships/hyperlink" Target="http://www.tax.newmexico.gov/forms-publications.aspx" TargetMode="External"/><Relationship Id="rId104" Type="http://schemas.openxmlformats.org/officeDocument/2006/relationships/hyperlink" Target="http://www.dor.state.nc.us/downloads/individual.html" TargetMode="External"/><Relationship Id="rId120" Type="http://schemas.openxmlformats.org/officeDocument/2006/relationships/hyperlink" Target="http://www.revenue.pa.gov/OnlineServices/PersonalIncomeTaxe-Services/Pages/File-My-Taxes-(PA-e-File).aspx" TargetMode="External"/><Relationship Id="rId125" Type="http://schemas.openxmlformats.org/officeDocument/2006/relationships/hyperlink" Target="https://dor.sc.gov/tax/individual-income/forms" TargetMode="External"/><Relationship Id="rId141" Type="http://schemas.openxmlformats.org/officeDocument/2006/relationships/hyperlink" Target="http://www.wva.state.wv.us/wvtax/electronicFilingForIndividuals.aspx" TargetMode="External"/><Relationship Id="rId146" Type="http://schemas.openxmlformats.org/officeDocument/2006/relationships/hyperlink" Target="http://revenue.wyo.gov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ichigan.gov/taxes" TargetMode="External"/><Relationship Id="rId92" Type="http://schemas.openxmlformats.org/officeDocument/2006/relationships/hyperlink" Target="http://www.revenue.nh.gov/index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evenue.delaware.gov/services/2014PITForms.shtml" TargetMode="External"/><Relationship Id="rId24" Type="http://schemas.openxmlformats.org/officeDocument/2006/relationships/hyperlink" Target="https://www.colorado.gov/pacific/tax/individual-income-tax-instructions-and-forms" TargetMode="External"/><Relationship Id="rId40" Type="http://schemas.openxmlformats.org/officeDocument/2006/relationships/hyperlink" Target="http://tax.idaho.gov/index.cfm" TargetMode="External"/><Relationship Id="rId45" Type="http://schemas.openxmlformats.org/officeDocument/2006/relationships/hyperlink" Target="http://www.revenue.state.il.us/ElectronicServices/Individuals/" TargetMode="External"/><Relationship Id="rId66" Type="http://schemas.openxmlformats.org/officeDocument/2006/relationships/hyperlink" Target="https://interactive.marylandtaxes.com/Individuals/iFile_ChooseForm/default.asp" TargetMode="External"/><Relationship Id="rId87" Type="http://schemas.openxmlformats.org/officeDocument/2006/relationships/hyperlink" Target="http://revenue.mt.gov/home/online_services" TargetMode="External"/><Relationship Id="rId110" Type="http://schemas.openxmlformats.org/officeDocument/2006/relationships/hyperlink" Target="http://www.tax.ohio.gov/Forms.aspx" TargetMode="External"/><Relationship Id="rId115" Type="http://schemas.openxmlformats.org/officeDocument/2006/relationships/hyperlink" Target="http://www.oregon.gov/DOR/Pages/index.aspx" TargetMode="External"/><Relationship Id="rId131" Type="http://schemas.openxmlformats.org/officeDocument/2006/relationships/hyperlink" Target="http://tax.utah.gov/forms-pubs" TargetMode="External"/><Relationship Id="rId136" Type="http://schemas.openxmlformats.org/officeDocument/2006/relationships/hyperlink" Target="http://www.tax.virginia.gov/content/forms" TargetMode="External"/><Relationship Id="rId61" Type="http://schemas.openxmlformats.org/officeDocument/2006/relationships/hyperlink" Target="http://www.maine.gov/revenue/" TargetMode="External"/><Relationship Id="rId82" Type="http://schemas.openxmlformats.org/officeDocument/2006/relationships/hyperlink" Target="http://dor.mo.gov/" TargetMode="External"/><Relationship Id="rId19" Type="http://schemas.openxmlformats.org/officeDocument/2006/relationships/hyperlink" Target="https://www.ftb.ca.gov/index.shtml?WT.mc_id=Global_Home_Tab" TargetMode="External"/><Relationship Id="rId14" Type="http://schemas.openxmlformats.org/officeDocument/2006/relationships/hyperlink" Target="http://www.azdor.gov/Forms/Individual.aspx" TargetMode="External"/><Relationship Id="rId30" Type="http://schemas.openxmlformats.org/officeDocument/2006/relationships/hyperlink" Target="http://otr.cfo.dc.gov/" TargetMode="External"/><Relationship Id="rId35" Type="http://schemas.openxmlformats.org/officeDocument/2006/relationships/hyperlink" Target="https://dor.georgia.gov/documents/forms" TargetMode="External"/><Relationship Id="rId56" Type="http://schemas.openxmlformats.org/officeDocument/2006/relationships/hyperlink" Target="http://revenue.ky.gov/forms/curyrfrms.htm" TargetMode="External"/><Relationship Id="rId77" Type="http://schemas.openxmlformats.org/officeDocument/2006/relationships/hyperlink" Target="http://www.revenue.state.mn.us/individuals/individ_income/Pages/Individual_Income_Tax_Forms.aspx" TargetMode="External"/><Relationship Id="rId100" Type="http://schemas.openxmlformats.org/officeDocument/2006/relationships/hyperlink" Target="http://www.tax.ny.gov/pit/ads/efile_addit203.htm" TargetMode="External"/><Relationship Id="rId105" Type="http://schemas.openxmlformats.org/officeDocument/2006/relationships/hyperlink" Target="http://www.dor.state.nc.us/electronic/e-file.html" TargetMode="External"/><Relationship Id="rId126" Type="http://schemas.openxmlformats.org/officeDocument/2006/relationships/hyperlink" Target="https://dor.sc.gov/services/file-and-pay-now" TargetMode="External"/><Relationship Id="rId147" Type="http://schemas.openxmlformats.org/officeDocument/2006/relationships/footer" Target="footer1.xml"/><Relationship Id="rId8" Type="http://schemas.openxmlformats.org/officeDocument/2006/relationships/hyperlink" Target="http://revenue.alabama.gov/" TargetMode="External"/><Relationship Id="rId51" Type="http://schemas.openxmlformats.org/officeDocument/2006/relationships/hyperlink" Target="https://tax.iowa.gov/individual-income-tax-electronic-filing-options" TargetMode="External"/><Relationship Id="rId72" Type="http://schemas.openxmlformats.org/officeDocument/2006/relationships/hyperlink" Target="http://www.michigan.gov/documents/taxes/MI-1040_book_Instructions_477624_7.pdf" TargetMode="External"/><Relationship Id="rId93" Type="http://schemas.openxmlformats.org/officeDocument/2006/relationships/hyperlink" Target="http://www.state.nj.us/treasury/taxation/" TargetMode="External"/><Relationship Id="rId98" Type="http://schemas.openxmlformats.org/officeDocument/2006/relationships/hyperlink" Target="https://tap.state.nm.us/tap/_/" TargetMode="External"/><Relationship Id="rId121" Type="http://schemas.openxmlformats.org/officeDocument/2006/relationships/hyperlink" Target="http://www.tax.ri.gov/" TargetMode="External"/><Relationship Id="rId142" Type="http://schemas.openxmlformats.org/officeDocument/2006/relationships/hyperlink" Target="http://www.revenue.wi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D2D6-AA64-4C5D-90CA-06A0E05B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6823</Words>
  <Characters>38896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Lyman</dc:creator>
  <cp:keywords/>
  <dc:description/>
  <cp:lastModifiedBy>Mary Lyman</cp:lastModifiedBy>
  <cp:revision>6</cp:revision>
  <dcterms:created xsi:type="dcterms:W3CDTF">2016-01-26T02:58:00Z</dcterms:created>
  <dcterms:modified xsi:type="dcterms:W3CDTF">2016-01-26T19:12:00Z</dcterms:modified>
</cp:coreProperties>
</file>